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9" w:line="189" w:lineRule="auto"/>
        <w:jc w:val="both"/>
        <w:outlineLvl w:val="0"/>
        <w:rPr>
          <w:rFonts w:hint="default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lang w:val="en-US" w:eastAsia="zh-CN"/>
        </w:rPr>
        <w:t>附件1</w:t>
      </w:r>
    </w:p>
    <w:p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</w:rPr>
      </w:pPr>
    </w:p>
    <w:p>
      <w:pPr>
        <w:pStyle w:val="2"/>
        <w:spacing w:before="39" w:line="189" w:lineRule="auto"/>
        <w:jc w:val="center"/>
        <w:outlineLvl w:val="0"/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</w:rPr>
        <w:t>报价</w:t>
      </w:r>
      <w:r>
        <w:rPr>
          <w:rFonts w:hint="eastAsia" w:ascii="仿宋_GB2312" w:hAnsi="仿宋_GB2312" w:eastAsia="仿宋_GB2312" w:cs="仿宋_GB2312"/>
          <w:b/>
          <w:bCs/>
          <w:spacing w:val="4"/>
          <w:sz w:val="40"/>
          <w:szCs w:val="40"/>
          <w:lang w:eastAsia="zh-CN"/>
        </w:rPr>
        <w:t>单</w:t>
      </w:r>
    </w:p>
    <w:tbl>
      <w:tblPr>
        <w:tblStyle w:val="6"/>
        <w:tblW w:w="136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1966"/>
        <w:gridCol w:w="2530"/>
        <w:gridCol w:w="2610"/>
        <w:gridCol w:w="948"/>
        <w:gridCol w:w="2504"/>
        <w:gridCol w:w="23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805" w:type="dxa"/>
            <w:vAlign w:val="center"/>
          </w:tcPr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66" w:type="dxa"/>
            <w:vAlign w:val="center"/>
          </w:tcPr>
          <w:p>
            <w:pPr>
              <w:pStyle w:val="7"/>
              <w:spacing w:before="158" w:line="186" w:lineRule="auto"/>
              <w:ind w:right="-254" w:rightChars="-121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2530" w:type="dxa"/>
            <w:tcBorders>
              <w:bottom w:val="single" w:color="auto" w:sz="4" w:space="0"/>
            </w:tcBorders>
            <w:vAlign w:val="center"/>
          </w:tcPr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设备代码（后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val="en-US" w:eastAsia="zh-CN"/>
              </w:rPr>
              <w:t>10位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610" w:type="dxa"/>
            <w:vAlign w:val="center"/>
          </w:tcPr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电梯品牌规格型号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层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val="en-US" w:eastAsia="zh-CN"/>
              </w:rPr>
              <w:t>/站</w:t>
            </w:r>
          </w:p>
        </w:tc>
        <w:tc>
          <w:tcPr>
            <w:tcW w:w="2504" w:type="dxa"/>
            <w:vAlign w:val="center"/>
          </w:tcPr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月维保费</w:t>
            </w:r>
          </w:p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val="en-US" w:eastAsia="zh-CN"/>
              </w:rPr>
              <w:t>/含税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)</w:t>
            </w:r>
          </w:p>
        </w:tc>
        <w:tc>
          <w:tcPr>
            <w:tcW w:w="2321" w:type="dxa"/>
            <w:vAlign w:val="center"/>
          </w:tcPr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年维保费</w:t>
            </w:r>
          </w:p>
          <w:p>
            <w:pPr>
              <w:pStyle w:val="7"/>
              <w:spacing w:before="158" w:line="186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val="en-US" w:eastAsia="zh-CN"/>
              </w:rPr>
              <w:t>/含税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05" w:type="dxa"/>
            <w:vAlign w:val="center"/>
          </w:tcPr>
          <w:p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966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大运软件小镇</w:t>
            </w: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2015005114</w:t>
            </w:r>
          </w:p>
        </w:tc>
        <w:tc>
          <w:tcPr>
            <w:tcW w:w="261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JoyMore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3/3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805" w:type="dxa"/>
            <w:vAlign w:val="center"/>
          </w:tcPr>
          <w:p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966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2015005115</w:t>
            </w:r>
          </w:p>
        </w:tc>
        <w:tc>
          <w:tcPr>
            <w:tcW w:w="261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JoyMore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3/3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05" w:type="dxa"/>
            <w:vAlign w:val="center"/>
          </w:tcPr>
          <w:p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66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2015005116</w:t>
            </w:r>
          </w:p>
        </w:tc>
        <w:tc>
          <w:tcPr>
            <w:tcW w:w="261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JoyMore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3/3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05" w:type="dxa"/>
            <w:vAlign w:val="center"/>
          </w:tcPr>
          <w:p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1966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2016001222</w:t>
            </w:r>
          </w:p>
        </w:tc>
        <w:tc>
          <w:tcPr>
            <w:tcW w:w="261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TKJ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5/5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805" w:type="dxa"/>
            <w:vAlign w:val="center"/>
          </w:tcPr>
          <w:p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1966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2017002493</w:t>
            </w:r>
          </w:p>
        </w:tc>
        <w:tc>
          <w:tcPr>
            <w:tcW w:w="261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LTW1000/1.0-VF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5/5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05" w:type="dxa"/>
            <w:vAlign w:val="center"/>
          </w:tcPr>
          <w:p>
            <w:pPr>
              <w:pStyle w:val="7"/>
              <w:spacing w:line="18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966" w:type="dxa"/>
            <w:vMerge w:val="continue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2015007414</w:t>
            </w:r>
          </w:p>
        </w:tc>
        <w:tc>
          <w:tcPr>
            <w:tcW w:w="2610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TKJ10000/1.0-JXPW</w:t>
            </w:r>
          </w:p>
        </w:tc>
        <w:tc>
          <w:tcPr>
            <w:tcW w:w="948" w:type="dxa"/>
            <w:vAlign w:val="center"/>
          </w:tcPr>
          <w:p>
            <w:pPr>
              <w:pStyle w:val="7"/>
              <w:spacing w:before="176" w:line="186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4/4</w:t>
            </w:r>
          </w:p>
        </w:tc>
        <w:tc>
          <w:tcPr>
            <w:tcW w:w="250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2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859" w:type="dxa"/>
            <w:gridSpan w:val="5"/>
            <w:vAlign w:val="center"/>
          </w:tcPr>
          <w:p>
            <w:pPr>
              <w:pStyle w:val="7"/>
              <w:spacing w:before="79" w:line="160" w:lineRule="auto"/>
              <w:ind w:left="375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总报价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  <w:lang w:val="en-US" w:eastAsia="zh-CN"/>
              </w:rPr>
              <w:t>/含税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)</w:t>
            </w:r>
          </w:p>
        </w:tc>
        <w:tc>
          <w:tcPr>
            <w:tcW w:w="2504" w:type="dxa"/>
            <w:vAlign w:val="center"/>
          </w:tcPr>
          <w:p>
            <w:pPr>
              <w:pStyle w:val="7"/>
              <w:spacing w:before="79" w:line="160" w:lineRule="auto"/>
              <w:ind w:left="544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321" w:type="dxa"/>
            <w:vAlign w:val="center"/>
          </w:tcPr>
          <w:p>
            <w:pPr>
              <w:pStyle w:val="7"/>
              <w:spacing w:before="79" w:line="160" w:lineRule="auto"/>
              <w:ind w:left="701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684" w:type="dxa"/>
            <w:gridSpan w:val="7"/>
            <w:vAlign w:val="top"/>
          </w:tcPr>
          <w:p>
            <w:pPr>
              <w:pStyle w:val="7"/>
              <w:spacing w:before="194" w:line="240" w:lineRule="auto"/>
              <w:ind w:left="42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8"/>
                <w:szCs w:val="28"/>
              </w:rPr>
              <w:t>说明：1.本报价包含单次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sz w:val="28"/>
                <w:szCs w:val="28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sz w:val="28"/>
                <w:szCs w:val="28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1"/>
                <w:sz w:val="28"/>
                <w:szCs w:val="28"/>
                <w:u w:val="none" w:color="auto"/>
              </w:rPr>
              <w:t>（此处最低值为200元，可上浮）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8"/>
                <w:szCs w:val="28"/>
              </w:rPr>
              <w:t>及以下的单个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8"/>
                <w:szCs w:val="28"/>
                <w:lang w:eastAsia="zh-CN"/>
              </w:rPr>
              <w:t>电梯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"/>
                <w:sz w:val="28"/>
                <w:szCs w:val="28"/>
              </w:rPr>
              <w:t>零配件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更换费用。</w:t>
            </w:r>
          </w:p>
          <w:p>
            <w:pPr>
              <w:pStyle w:val="7"/>
              <w:spacing w:line="240" w:lineRule="auto"/>
              <w:ind w:left="38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2.本报价含税，税率为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2"/>
                <w:sz w:val="28"/>
                <w:szCs w:val="28"/>
              </w:rPr>
              <w:t>%，包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sz w:val="28"/>
                <w:szCs w:val="28"/>
              </w:rPr>
              <w:t>含人工、社保福利、保险、日常用品、工具、耗材、税金、管理费、安全生产等一切可能发生的费用。</w:t>
            </w:r>
          </w:p>
        </w:tc>
      </w:tr>
    </w:tbl>
    <w:p>
      <w:pPr>
        <w:pStyle w:val="2"/>
        <w:spacing w:before="97" w:line="360" w:lineRule="auto"/>
        <w:ind w:left="52"/>
        <w:rPr>
          <w:rFonts w:hint="eastAsia" w:ascii="仿宋_GB2312" w:hAnsi="仿宋_GB2312" w:eastAsia="仿宋_GB2312" w:cs="仿宋_GB2312"/>
          <w:b w:val="0"/>
          <w:bCs w:val="0"/>
          <w:spacing w:val="-4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28"/>
          <w:szCs w:val="28"/>
        </w:rPr>
        <w:t>报价单位（加盖公章</w:t>
      </w:r>
      <w:r>
        <w:rPr>
          <w:rFonts w:hint="eastAsia" w:ascii="仿宋_GB2312" w:hAnsi="仿宋_GB2312" w:eastAsia="仿宋_GB2312" w:cs="仿宋_GB2312"/>
          <w:b w:val="0"/>
          <w:bCs w:val="0"/>
          <w:spacing w:val="-40"/>
          <w:sz w:val="28"/>
          <w:szCs w:val="28"/>
        </w:rPr>
        <w:t>）：</w:t>
      </w:r>
    </w:p>
    <w:p>
      <w:pPr>
        <w:pStyle w:val="2"/>
        <w:spacing w:before="97" w:line="360" w:lineRule="auto"/>
        <w:ind w:left="5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2"/>
          <w:sz w:val="28"/>
          <w:szCs w:val="28"/>
        </w:rPr>
        <w:t>联系人：</w:t>
      </w:r>
    </w:p>
    <w:p>
      <w:pPr>
        <w:pStyle w:val="2"/>
        <w:spacing w:before="148" w:line="360" w:lineRule="auto"/>
        <w:ind w:left="5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报价时间：</w:t>
      </w:r>
    </w:p>
    <w:p>
      <w:pPr>
        <w:pStyle w:val="2"/>
        <w:spacing w:before="148" w:line="360" w:lineRule="auto"/>
        <w:ind w:left="52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"/>
          <w:sz w:val="28"/>
          <w:szCs w:val="28"/>
        </w:rPr>
        <w:t>联系电话：</w:t>
      </w:r>
      <w:bookmarkStart w:id="0" w:name="_GoBack"/>
      <w:bookmarkEnd w:id="0"/>
    </w:p>
    <w:sectPr>
      <w:footerReference r:id="rId3" w:type="default"/>
      <w:pgSz w:w="16839" w:h="11907" w:orient="landscape"/>
      <w:pgMar w:top="1080" w:right="1440" w:bottom="1080" w:left="1440" w:header="0" w:footer="38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Mono">
    <w:altName w:val="宋体"/>
    <w:panose1 w:val="020F0409020205020404"/>
    <w:charset w:val="86"/>
    <w:family w:val="auto"/>
    <w:pitch w:val="default"/>
    <w:sig w:usb0="00000000" w:usb1="00000000" w:usb2="00209028" w:usb3="00100000" w:csb0="600001FF" w:csb1="FFFF0000"/>
  </w:font>
  <w:font w:name="Noto Sans CJK JP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95" w:lineRule="auto"/>
      <w:ind w:left="468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1568602E"/>
    <w:rsid w:val="3C2BF23A"/>
    <w:rsid w:val="5BEF6733"/>
    <w:rsid w:val="5F6840F9"/>
    <w:rsid w:val="705072A4"/>
    <w:rsid w:val="7FFE3F1D"/>
    <w:rsid w:val="BD7FA5F9"/>
    <w:rsid w:val="E76B1CBE"/>
    <w:rsid w:val="FF6F0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FreeMono" w:hAnsi="FreeMono" w:eastAsia="FreeMono" w:cs="FreeMono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FreeMono" w:hAnsi="FreeMono" w:eastAsia="FreeMono" w:cs="FreeMono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Noto Sans CJK JP" w:hAnsi="Noto Sans CJK JP" w:eastAsia="Noto Sans CJK JP" w:cs="Noto Sans CJK JP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Office_11.8.2.8506_F1E327BC-269C-435d-A152-05C5408002CA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2025-06-07T07:59:00Z</dcterms:created>
  <dc:creator>Alpha</dc:creator>
  <cp:lastModifiedBy>李伟敬</cp:lastModifiedBy>
  <dcterms:modified xsi:type="dcterms:W3CDTF">2025-10-22T09:49:30Z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2025-10-22T11:32:44Z</vt:filetime>
  </property>
  <property fmtid="{D5CDD505-2E9C-101B-9397-08002B2CF9AE}" pid="4" name="KSOProductBuildVer">
    <vt:lpwstr>2052-11.8.2.8506</vt:lpwstr>
  </property>
  <property fmtid="{D5CDD505-2E9C-101B-9397-08002B2CF9AE}" pid="5" name="ICV">
    <vt:lpwstr>F4680E13CCF11DB55454F86856FC1630_42</vt:lpwstr>
  </property>
</Properties>
</file>