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2347D">
      <w:pPr>
        <w:spacing w:line="560" w:lineRule="exact"/>
        <w:jc w:val="center"/>
        <w:rPr>
          <w:rFonts w:hint="eastAsia" w:ascii="黑体" w:hAnsi="黑体" w:eastAsia="黑体" w:cs="黑体"/>
          <w:color w:val="000000"/>
          <w:sz w:val="32"/>
          <w:szCs w:val="32"/>
        </w:rPr>
      </w:pPr>
      <w:r>
        <w:rPr>
          <w:rFonts w:hint="eastAsia" w:ascii="方正小标宋简体" w:hAnsi="方正小标宋简体" w:eastAsia="方正小标宋简体" w:cs="方正小标宋简体"/>
          <w:sz w:val="44"/>
          <w:szCs w:val="44"/>
          <w:highlight w:val="none"/>
        </w:rPr>
        <w:t>京基智慧科园配套宿舍等物业2025</w:t>
      </w:r>
      <w:r>
        <w:rPr>
          <w:rFonts w:hint="eastAsia" w:ascii="方正小标宋简体" w:hAnsi="方正小标宋简体" w:eastAsia="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年度财产一切险</w:t>
      </w:r>
      <w:r>
        <w:rPr>
          <w:rFonts w:hint="eastAsia" w:ascii="方正小标宋简体" w:hAnsi="方正小标宋简体" w:eastAsia="方正小标宋简体" w:cs="方正小标宋简体"/>
          <w:sz w:val="44"/>
          <w:szCs w:val="44"/>
          <w:highlight w:val="none"/>
          <w:lang w:eastAsia="zh-CN"/>
        </w:rPr>
        <w:t>询价回执</w:t>
      </w:r>
    </w:p>
    <w:p w14:paraId="448E1B6B">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一、报价人信息</w:t>
      </w:r>
    </w:p>
    <w:p w14:paraId="33058563">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报价人名称：</w:t>
      </w:r>
    </w:p>
    <w:p w14:paraId="6CB246BE">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注册地址：</w:t>
      </w:r>
    </w:p>
    <w:p w14:paraId="7EFEE63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14:paraId="6C5CC7B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57D8367D">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p>
    <w:p w14:paraId="5CD49838">
      <w:pPr>
        <w:autoSpaceDE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是否意愿参与后期投标工作：是</w:t>
      </w:r>
      <w:r>
        <w:rPr>
          <w:rFonts w:ascii="仿宋_GB2312" w:hAnsi="Wingdings 2" w:eastAsia="仿宋_GB2312"/>
          <w:color w:val="000000"/>
          <w:sz w:val="32"/>
          <w:szCs w:val="32"/>
        </w:rPr>
        <w:t></w:t>
      </w:r>
      <w:r>
        <w:rPr>
          <w:rFonts w:hint="eastAsia" w:ascii="仿宋_GB2312" w:eastAsia="仿宋_GB2312"/>
          <w:color w:val="000000"/>
          <w:sz w:val="32"/>
          <w:szCs w:val="32"/>
        </w:rPr>
        <w:t>/否</w:t>
      </w:r>
      <w:r>
        <w:rPr>
          <w:rFonts w:ascii="仿宋_GB2312" w:hAnsi="Wingdings 2" w:eastAsia="仿宋_GB2312"/>
          <w:color w:val="000000"/>
          <w:sz w:val="32"/>
          <w:szCs w:val="32"/>
        </w:rPr>
        <w:t></w:t>
      </w:r>
      <w:bookmarkStart w:id="0" w:name="_GoBack"/>
      <w:bookmarkEnd w:id="0"/>
    </w:p>
    <w:p w14:paraId="5C8B4C7C">
      <w:pPr>
        <w:spacing w:line="560" w:lineRule="exact"/>
        <w:ind w:firstLine="640" w:firstLineChars="200"/>
        <w:rPr>
          <w:rFonts w:hint="eastAsia" w:ascii="宋体" w:hAnsi="宋体" w:eastAsia="宋体" w:cs="宋体"/>
          <w:b w:val="0"/>
          <w:bCs/>
          <w:sz w:val="30"/>
          <w:szCs w:val="30"/>
          <w:lang w:val="en-US" w:eastAsia="zh-CN"/>
        </w:rPr>
      </w:pPr>
      <w:r>
        <w:rPr>
          <w:rFonts w:hint="eastAsia" w:ascii="黑体" w:hAnsi="黑体" w:eastAsia="黑体" w:cs="黑体"/>
          <w:color w:val="000000"/>
          <w:sz w:val="32"/>
          <w:szCs w:val="32"/>
        </w:rPr>
        <w:t>二、报价内容</w:t>
      </w:r>
    </w:p>
    <w:p w14:paraId="10EB2D8C">
      <w:pPr>
        <w:pStyle w:val="2"/>
        <w:rPr>
          <w:rFonts w:hint="eastAsia" w:ascii="仿宋_GB2312" w:hAnsi="仿宋_GB2312" w:eastAsia="仿宋_GB2312" w:cs="仿宋_GB2312"/>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32"/>
          <w:szCs w:val="32"/>
          <w:lang w:val="en-US" w:eastAsia="zh-CN" w:bidi="ar-SA"/>
        </w:rPr>
        <w:t xml:space="preserve">   针对京基智慧科园配套宿舍等物业2025-2026年度财产一切险询价，我司已熟知相关情况，报价如下：</w:t>
      </w:r>
    </w:p>
    <w:tbl>
      <w:tblPr>
        <w:tblStyle w:val="4"/>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5"/>
        <w:gridCol w:w="1281"/>
        <w:gridCol w:w="879"/>
        <w:gridCol w:w="1080"/>
        <w:gridCol w:w="3630"/>
      </w:tblGrid>
      <w:tr w14:paraId="16C0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DAAB">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保险标的物</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E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保险金额</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35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费率（‰）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63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保险费（元）</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A4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r>
      <w:tr w14:paraId="0C99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A5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房屋建筑</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998F">
            <w:pPr>
              <w:jc w:val="center"/>
              <w:rPr>
                <w:rFonts w:hint="eastAsia" w:ascii="仿宋_GB2312" w:hAnsi="宋体" w:eastAsia="仿宋_GB2312" w:cs="仿宋_GB2312"/>
                <w:b/>
                <w:bCs/>
                <w:i w:val="0"/>
                <w:iCs w:val="0"/>
                <w:color w:val="000000"/>
                <w:sz w:val="21"/>
                <w:szCs w:val="21"/>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4391">
            <w:pPr>
              <w:jc w:val="center"/>
              <w:rPr>
                <w:rFonts w:hint="eastAsia" w:ascii="仿宋_GB2312" w:hAnsi="宋体" w:eastAsia="仿宋_GB2312" w:cs="仿宋_GB2312"/>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F58C">
            <w:pPr>
              <w:jc w:val="center"/>
              <w:rPr>
                <w:rFonts w:hint="eastAsia" w:ascii="仿宋_GB2312" w:hAnsi="宋体" w:eastAsia="仿宋_GB2312" w:cs="仿宋_GB2312"/>
                <w:b/>
                <w:bCs/>
                <w:i w:val="0"/>
                <w:iCs w:val="0"/>
                <w:color w:val="000000"/>
                <w:sz w:val="21"/>
                <w:szCs w:val="21"/>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C0E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京基智慧科园配套宿舍5-30层、简龙同富裕工业区19号、21号厂房及配套宿舍</w:t>
            </w:r>
          </w:p>
        </w:tc>
      </w:tr>
      <w:tr w14:paraId="3CF1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4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房屋建筑</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（含玻璃幕墙）</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CD58">
            <w:pPr>
              <w:rPr>
                <w:rFonts w:hint="eastAsia" w:ascii="仿宋_GB2312" w:hAnsi="宋体" w:eastAsia="仿宋_GB2312" w:cs="仿宋_GB2312"/>
                <w:i w:val="0"/>
                <w:iCs w:val="0"/>
                <w:color w:val="000000"/>
                <w:sz w:val="24"/>
                <w:szCs w:val="24"/>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E14A">
            <w:pPr>
              <w:rPr>
                <w:rFonts w:hint="eastAsia" w:ascii="仿宋_GB2312" w:hAnsi="宋体" w:eastAsia="仿宋_GB2312" w:cs="仿宋_GB2312"/>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D04B">
            <w:pPr>
              <w:rPr>
                <w:rFonts w:hint="eastAsia" w:ascii="仿宋_GB2312" w:hAnsi="宋体" w:eastAsia="仿宋_GB2312" w:cs="仿宋_GB2312"/>
                <w:i w:val="0"/>
                <w:iCs w:val="0"/>
                <w:color w:val="000000"/>
                <w:sz w:val="24"/>
                <w:szCs w:val="24"/>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904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万致天地商业中心1栋一单元40-46层</w:t>
            </w:r>
          </w:p>
        </w:tc>
      </w:tr>
      <w:tr w14:paraId="6037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C42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保费合计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D3BA">
            <w:pPr>
              <w:rPr>
                <w:rFonts w:hint="eastAsia" w:ascii="仿宋_GB2312" w:hAnsi="宋体" w:eastAsia="仿宋_GB2312" w:cs="仿宋_GB2312"/>
                <w:i w:val="0"/>
                <w:iCs w:val="0"/>
                <w:color w:val="000000"/>
                <w:sz w:val="24"/>
                <w:szCs w:val="24"/>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1038">
            <w:pPr>
              <w:rPr>
                <w:rFonts w:hint="eastAsia" w:ascii="仿宋_GB2312" w:hAnsi="宋体" w:eastAsia="仿宋_GB2312" w:cs="仿宋_GB2312"/>
                <w:i w:val="0"/>
                <w:iCs w:val="0"/>
                <w:color w:val="000000"/>
                <w:sz w:val="24"/>
                <w:szCs w:val="24"/>
                <w:u w:val="none"/>
              </w:rPr>
            </w:pPr>
          </w:p>
        </w:tc>
      </w:tr>
    </w:tbl>
    <w:p w14:paraId="4174C40D">
      <w:pPr>
        <w:rPr>
          <w:rFonts w:hint="default"/>
          <w:lang w:val="en-US" w:eastAsia="zh-CN"/>
        </w:rPr>
      </w:pPr>
    </w:p>
    <w:p w14:paraId="20FD016B">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特别说明：</w:t>
      </w:r>
      <w:r>
        <w:rPr>
          <w:rFonts w:hint="eastAsia" w:ascii="仿宋_GB2312" w:hAnsi="仿宋_GB2312" w:eastAsia="仿宋_GB2312" w:cs="仿宋_GB2312"/>
          <w:color w:val="000000"/>
          <w:sz w:val="32"/>
          <w:szCs w:val="32"/>
        </w:rPr>
        <w:t>本次询价结果仅供询价人作为编制项目预算控制价和采购方案的参考，不作为要约或要约邀请</w:t>
      </w:r>
      <w:r>
        <w:rPr>
          <w:rFonts w:hint="eastAsia" w:ascii="仿宋_GB2312" w:eastAsia="仿宋_GB2312"/>
          <w:color w:val="000000"/>
          <w:sz w:val="32"/>
          <w:szCs w:val="32"/>
        </w:rPr>
        <w:t>和中标承诺</w:t>
      </w:r>
      <w:r>
        <w:rPr>
          <w:rFonts w:hint="eastAsia" w:ascii="仿宋_GB2312" w:hAnsi="仿宋_GB2312" w:eastAsia="仿宋_GB2312" w:cs="仿宋_GB2312"/>
          <w:color w:val="000000"/>
          <w:sz w:val="32"/>
          <w:szCs w:val="32"/>
        </w:rPr>
        <w:t>。</w:t>
      </w:r>
    </w:p>
    <w:p w14:paraId="3397CB03">
      <w:pPr>
        <w:spacing w:line="56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报价人（盖章）：</w:t>
      </w:r>
    </w:p>
    <w:p w14:paraId="41B0F12A">
      <w:pPr>
        <w:spacing w:line="560" w:lineRule="exact"/>
        <w:ind w:firstLine="640" w:firstLineChars="200"/>
        <w:jc w:val="center"/>
      </w:pPr>
      <w:r>
        <w:rPr>
          <w:rFonts w:hint="eastAsia" w:ascii="仿宋_GB2312" w:hAnsi="仿宋_GB2312" w:eastAsia="仿宋_GB2312" w:cs="仿宋_GB2312"/>
          <w:color w:val="000000"/>
          <w:sz w:val="32"/>
          <w:szCs w:val="32"/>
        </w:rPr>
        <w:t xml:space="preserve">                 2025年</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月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ODQwYzcwZTA2M2EyNTcyNzMzNDA1YzJiN2U2YmMifQ=="/>
  </w:docVars>
  <w:rsids>
    <w:rsidRoot w:val="5E7816D3"/>
    <w:rsid w:val="0BD50A7C"/>
    <w:rsid w:val="139D4FEA"/>
    <w:rsid w:val="140E7C96"/>
    <w:rsid w:val="17BC0929"/>
    <w:rsid w:val="1BB3D42C"/>
    <w:rsid w:val="1FB97650"/>
    <w:rsid w:val="3D527506"/>
    <w:rsid w:val="420F4A55"/>
    <w:rsid w:val="48362D3C"/>
    <w:rsid w:val="4F5368C9"/>
    <w:rsid w:val="50276F7C"/>
    <w:rsid w:val="52DA228B"/>
    <w:rsid w:val="56EE51E5"/>
    <w:rsid w:val="59313128"/>
    <w:rsid w:val="59DE3233"/>
    <w:rsid w:val="5B991B08"/>
    <w:rsid w:val="5BAC183B"/>
    <w:rsid w:val="5E7816D3"/>
    <w:rsid w:val="5EC7BF6C"/>
    <w:rsid w:val="5EFBA7B9"/>
    <w:rsid w:val="5F7B979C"/>
    <w:rsid w:val="5FE60693"/>
    <w:rsid w:val="5FFD3C18"/>
    <w:rsid w:val="633914DA"/>
    <w:rsid w:val="65B66E96"/>
    <w:rsid w:val="67DFCA93"/>
    <w:rsid w:val="6EEFECB4"/>
    <w:rsid w:val="6FFEEBD6"/>
    <w:rsid w:val="7020414E"/>
    <w:rsid w:val="70643C10"/>
    <w:rsid w:val="72D30884"/>
    <w:rsid w:val="75A54C36"/>
    <w:rsid w:val="7BAF4695"/>
    <w:rsid w:val="7DDF696C"/>
    <w:rsid w:val="7FF3EB4C"/>
    <w:rsid w:val="7FFBE889"/>
    <w:rsid w:val="B6B32F80"/>
    <w:rsid w:val="B73FB982"/>
    <w:rsid w:val="BAFEA719"/>
    <w:rsid w:val="BDB7BEBB"/>
    <w:rsid w:val="BFFFA733"/>
    <w:rsid w:val="F9EF35A1"/>
    <w:rsid w:val="FFFDF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28"/>
      <w:szCs w:val="28"/>
      <w:lang w:val="en-US" w:eastAsia="en-US" w:bidi="ar-SA"/>
    </w:rPr>
  </w:style>
  <w:style w:type="paragraph" w:styleId="3">
    <w:name w:val="Plain Text"/>
    <w:basedOn w:val="1"/>
    <w:unhideWhenUsed/>
    <w:qFormat/>
    <w:uiPriority w:val="99"/>
    <w:rPr>
      <w:rFonts w:ascii="宋体" w:hAnsi="Courier New"/>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303</Characters>
  <Lines>0</Lines>
  <Paragraphs>0</Paragraphs>
  <TotalTime>14</TotalTime>
  <ScaleCrop>false</ScaleCrop>
  <LinksUpToDate>false</LinksUpToDate>
  <CharactersWithSpaces>337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2020-12-09T23:57:00Z</dcterms:created>
  <dc:creator>廖蜀黍</dc:creator>
  <cp:lastModifiedBy>實誠</cp:lastModifiedBy>
  <dcterms:modified xsi:type="dcterms:W3CDTF">2025-07-14T01:13:45Z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964DBEA56D834C658EB24177FEE9A83D</vt:lpwstr>
  </property>
  <property fmtid="{D5CDD505-2E9C-101B-9397-08002B2CF9AE}" pid="4" name="KSOTemplateDocerSaveRecord">
    <vt:lpwstr>eyJoZGlkIjoiZjYxZTUyYjc1MzQwNWRmNjlmMWQyYmQ2NmM1M2U4MmMiLCJ1c2VySWQiOiI2OTk3NTA5NDAifQ==</vt:lpwstr>
  </property>
</Properties>
</file>