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9A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color w:val="333333"/>
          <w:sz w:val="24"/>
          <w:szCs w:val="24"/>
        </w:rPr>
        <w:t>附件</w:t>
      </w:r>
      <w:r>
        <w:rPr>
          <w:rFonts w:hint="eastAsia"/>
          <w:color w:val="333333"/>
          <w:sz w:val="24"/>
          <w:szCs w:val="24"/>
          <w:lang w:val="en-US" w:eastAsia="zh-CN"/>
        </w:rPr>
        <w:t>1</w:t>
      </w:r>
      <w:r>
        <w:rPr>
          <w:color w:val="333333"/>
          <w:sz w:val="24"/>
          <w:szCs w:val="24"/>
        </w:rPr>
        <w:t>：</w:t>
      </w:r>
      <w:r>
        <w:t xml:space="preserve">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深圳建筑产业生态智谷总部基地一期项目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eastAsia="zh-CN" w:bidi="ar"/>
        </w:rPr>
        <w:t>擦窗机系统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报价清单</w:t>
      </w:r>
    </w:p>
    <w:p w14:paraId="4393FA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720" w:firstLineChars="2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（参考格式）</w:t>
      </w:r>
    </w:p>
    <w:tbl>
      <w:tblPr>
        <w:tblStyle w:val="6"/>
        <w:tblpPr w:leftFromText="180" w:rightFromText="180" w:vertAnchor="text" w:horzAnchor="page" w:tblpX="891" w:tblpY="774"/>
        <w:tblOverlap w:val="never"/>
        <w:tblW w:w="14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549"/>
        <w:gridCol w:w="2716"/>
        <w:gridCol w:w="450"/>
        <w:gridCol w:w="870"/>
        <w:gridCol w:w="1635"/>
        <w:gridCol w:w="1290"/>
        <w:gridCol w:w="1515"/>
        <w:gridCol w:w="1940"/>
        <w:gridCol w:w="1240"/>
      </w:tblGrid>
      <w:tr w14:paraId="617C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5" w:type="dxa"/>
            <w:vAlign w:val="center"/>
          </w:tcPr>
          <w:p w14:paraId="7D285D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549" w:type="dxa"/>
            <w:vAlign w:val="center"/>
          </w:tcPr>
          <w:p w14:paraId="7F9924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设备名称</w:t>
            </w:r>
          </w:p>
        </w:tc>
        <w:tc>
          <w:tcPr>
            <w:tcW w:w="2716" w:type="dxa"/>
            <w:vAlign w:val="center"/>
          </w:tcPr>
          <w:p w14:paraId="718A55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型号规格</w:t>
            </w:r>
          </w:p>
        </w:tc>
        <w:tc>
          <w:tcPr>
            <w:tcW w:w="450" w:type="dxa"/>
            <w:vAlign w:val="center"/>
          </w:tcPr>
          <w:p w14:paraId="16BD3F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 w14:paraId="76557A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数量（</w:t>
            </w: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eastAsia="zh-CN"/>
              </w:rPr>
              <w:t>①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635" w:type="dxa"/>
            <w:tcBorders>
              <w:top w:val="single" w:color="auto" w:sz="4" w:space="0"/>
              <w:bottom w:val="nil"/>
            </w:tcBorders>
            <w:vAlign w:val="center"/>
          </w:tcPr>
          <w:p w14:paraId="13BA38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含税设备</w:t>
            </w:r>
            <w:r>
              <w:rPr>
                <w:rFonts w:hint="eastAsia"/>
                <w:vertAlign w:val="baseline"/>
                <w:lang w:val="en-US" w:eastAsia="zh-CN"/>
              </w:rPr>
              <w:t>/材料单价（元）</w:t>
            </w:r>
          </w:p>
          <w:p w14:paraId="7A220D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eastAsia="zh-CN"/>
              </w:rPr>
              <w:t>②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bottom w:val="nil"/>
            </w:tcBorders>
            <w:vAlign w:val="center"/>
          </w:tcPr>
          <w:p w14:paraId="4CBD3B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含税安装</w:t>
            </w: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  <w:p w14:paraId="3A9B9A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eastAsia="zh-CN"/>
              </w:rPr>
              <w:t>③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15" w:type="dxa"/>
            <w:tcBorders>
              <w:top w:val="single" w:color="auto" w:sz="4" w:space="0"/>
              <w:bottom w:val="nil"/>
            </w:tcBorders>
            <w:vAlign w:val="center"/>
          </w:tcPr>
          <w:p w14:paraId="785B57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含税综合单价（元）</w:t>
            </w:r>
          </w:p>
          <w:p w14:paraId="63AAA0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④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=</w:t>
            </w: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eastAsia="zh-CN"/>
              </w:rPr>
              <w:t>②</w:t>
            </w:r>
            <w:r>
              <w:rPr>
                <w:rFonts w:hint="eastAsia" w:ascii="Calibri" w:hAnsi="Calibri" w:cs="Calibri"/>
                <w:sz w:val="18"/>
                <w:szCs w:val="18"/>
                <w:vertAlign w:val="baseline"/>
                <w:lang w:val="en-US" w:eastAsia="zh-CN"/>
              </w:rPr>
              <w:t>+</w:t>
            </w: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eastAsia="zh-CN"/>
              </w:rPr>
              <w:t>③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940" w:type="dxa"/>
            <w:vAlign w:val="center"/>
          </w:tcPr>
          <w:p w14:paraId="62C4F8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含税金额（元）</w:t>
            </w:r>
          </w:p>
          <w:p w14:paraId="21A19D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eastAsia="zh-CN"/>
              </w:rPr>
              <w:t>①</w:t>
            </w:r>
            <w:r>
              <w:rPr>
                <w:rFonts w:hint="default" w:ascii="Arial" w:hAnsi="Arial" w:cs="Arial"/>
                <w:sz w:val="18"/>
                <w:szCs w:val="18"/>
                <w:vertAlign w:val="baseline"/>
                <w:lang w:eastAsia="zh-CN"/>
              </w:rPr>
              <w:t>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④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40" w:type="dxa"/>
            <w:vAlign w:val="center"/>
          </w:tcPr>
          <w:p w14:paraId="160934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2235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830" w:type="dxa"/>
            <w:gridSpan w:val="10"/>
            <w:vAlign w:val="center"/>
          </w:tcPr>
          <w:p w14:paraId="035C239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一期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1单元</w:t>
            </w:r>
          </w:p>
        </w:tc>
      </w:tr>
      <w:tr w14:paraId="08C5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25" w:type="dxa"/>
            <w:vAlign w:val="center"/>
          </w:tcPr>
          <w:p w14:paraId="3867E48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49" w:type="dxa"/>
            <w:vAlign w:val="center"/>
          </w:tcPr>
          <w:p w14:paraId="7549A3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高区擦窗机（含吊篮）</w:t>
            </w:r>
          </w:p>
        </w:tc>
        <w:tc>
          <w:tcPr>
            <w:tcW w:w="2716" w:type="dxa"/>
            <w:vAlign w:val="center"/>
          </w:tcPr>
          <w:p w14:paraId="403016E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right="0" w:rightChars="0"/>
              <w:jc w:val="lef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额定载重</w:t>
            </w:r>
            <w:r>
              <w:rPr>
                <w:rFonts w:hint="eastAsia"/>
                <w:vertAlign w:val="baseline"/>
                <w:lang w:val="en-US" w:eastAsia="zh-CN"/>
              </w:rPr>
              <w:t>250kg，物料起升机构极限工作荷载500kg，作业高度204m,吊船尺寸2500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vertAlign w:val="baseline"/>
                <w:lang w:val="en-US" w:eastAsia="zh-CN"/>
              </w:rPr>
              <w:t>1100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650mm，其他技术参数要求详见附件图纸</w:t>
            </w:r>
          </w:p>
        </w:tc>
        <w:tc>
          <w:tcPr>
            <w:tcW w:w="450" w:type="dxa"/>
            <w:vAlign w:val="center"/>
          </w:tcPr>
          <w:p w14:paraId="39DA8AF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870" w:type="dxa"/>
            <w:vAlign w:val="center"/>
          </w:tcPr>
          <w:p w14:paraId="376EAF6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06BC34E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50FDA656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6488477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4648C7C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2FA2F178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52AA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25" w:type="dxa"/>
            <w:vAlign w:val="center"/>
          </w:tcPr>
          <w:p w14:paraId="3E37B0C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49" w:type="dxa"/>
            <w:vAlign w:val="center"/>
          </w:tcPr>
          <w:p w14:paraId="4C48CE9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低区擦窗机（含吊篮）</w:t>
            </w:r>
          </w:p>
        </w:tc>
        <w:tc>
          <w:tcPr>
            <w:tcW w:w="2716" w:type="dxa"/>
            <w:vAlign w:val="center"/>
          </w:tcPr>
          <w:p w14:paraId="6BC7B9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额定载重</w:t>
            </w:r>
            <w:r>
              <w:rPr>
                <w:rFonts w:hint="eastAsia"/>
                <w:vertAlign w:val="baseline"/>
                <w:lang w:val="en-US" w:eastAsia="zh-CN"/>
              </w:rPr>
              <w:t>250kg，物料起升机构极限工作荷载500kg，作业高度190m,吊船尺寸2500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vertAlign w:val="baseline"/>
                <w:lang w:val="en-US" w:eastAsia="zh-CN"/>
              </w:rPr>
              <w:t>1100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650mm，其他技术参数要求详见附件图纸</w:t>
            </w:r>
          </w:p>
        </w:tc>
        <w:tc>
          <w:tcPr>
            <w:tcW w:w="450" w:type="dxa"/>
            <w:vAlign w:val="center"/>
          </w:tcPr>
          <w:p w14:paraId="41136CA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870" w:type="dxa"/>
            <w:vAlign w:val="center"/>
          </w:tcPr>
          <w:p w14:paraId="7F92F88D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5FB6EC6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71A47A5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03272C3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26C754B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606CB89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3DD1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25" w:type="dxa"/>
            <w:vAlign w:val="center"/>
          </w:tcPr>
          <w:p w14:paraId="03D09A6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549" w:type="dxa"/>
            <w:vAlign w:val="center"/>
          </w:tcPr>
          <w:p w14:paraId="12FA2EA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高区</w:t>
            </w:r>
            <w:r>
              <w:rPr>
                <w:rFonts w:hint="eastAsia"/>
                <w:vertAlign w:val="baseline"/>
                <w:lang w:val="en-US" w:eastAsia="zh-CN"/>
              </w:rPr>
              <w:t>/低区擦窗机轨道</w:t>
            </w:r>
          </w:p>
        </w:tc>
        <w:tc>
          <w:tcPr>
            <w:tcW w:w="2716" w:type="dxa"/>
            <w:vAlign w:val="center"/>
          </w:tcPr>
          <w:p w14:paraId="7E96E9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l20b</w:t>
            </w:r>
          </w:p>
        </w:tc>
        <w:tc>
          <w:tcPr>
            <w:tcW w:w="450" w:type="dxa"/>
            <w:vAlign w:val="center"/>
          </w:tcPr>
          <w:p w14:paraId="1A8F373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870" w:type="dxa"/>
            <w:vAlign w:val="center"/>
          </w:tcPr>
          <w:p w14:paraId="39A0B5E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1635" w:type="dxa"/>
            <w:vAlign w:val="center"/>
          </w:tcPr>
          <w:p w14:paraId="4B6C139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6DE1A00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44B6340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2AA6B8B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24A08C2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126F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25" w:type="dxa"/>
            <w:vAlign w:val="center"/>
          </w:tcPr>
          <w:p w14:paraId="375769D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49" w:type="dxa"/>
            <w:vAlign w:val="center"/>
          </w:tcPr>
          <w:p w14:paraId="1F1E96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高区</w:t>
            </w:r>
            <w:r>
              <w:rPr>
                <w:rFonts w:hint="eastAsia"/>
                <w:vertAlign w:val="baseline"/>
                <w:lang w:val="en-US" w:eastAsia="zh-CN"/>
              </w:rPr>
              <w:t>/低区擦窗机走道</w:t>
            </w:r>
          </w:p>
        </w:tc>
        <w:tc>
          <w:tcPr>
            <w:tcW w:w="2716" w:type="dxa"/>
            <w:vAlign w:val="center"/>
          </w:tcPr>
          <w:p w14:paraId="003F263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镀锌碳钢</w:t>
            </w:r>
          </w:p>
        </w:tc>
        <w:tc>
          <w:tcPr>
            <w:tcW w:w="450" w:type="dxa"/>
            <w:vAlign w:val="center"/>
          </w:tcPr>
          <w:p w14:paraId="66147BF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㎡</w:t>
            </w:r>
          </w:p>
        </w:tc>
        <w:tc>
          <w:tcPr>
            <w:tcW w:w="870" w:type="dxa"/>
            <w:vAlign w:val="center"/>
          </w:tcPr>
          <w:p w14:paraId="4CC45F9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365</w:t>
            </w:r>
          </w:p>
        </w:tc>
        <w:tc>
          <w:tcPr>
            <w:tcW w:w="1635" w:type="dxa"/>
            <w:vAlign w:val="center"/>
          </w:tcPr>
          <w:p w14:paraId="35A1B91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222D2AB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6D94458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59F7DFB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661499F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0D8E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5" w:type="dxa"/>
            <w:vAlign w:val="center"/>
          </w:tcPr>
          <w:p w14:paraId="4A73866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549" w:type="dxa"/>
            <w:vAlign w:val="center"/>
          </w:tcPr>
          <w:p w14:paraId="355D81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高区</w:t>
            </w:r>
            <w:r>
              <w:rPr>
                <w:rFonts w:hint="eastAsia"/>
                <w:vertAlign w:val="baseline"/>
                <w:lang w:val="en-US" w:eastAsia="zh-CN"/>
              </w:rPr>
              <w:t>/低区擦窗机护栏</w:t>
            </w:r>
          </w:p>
        </w:tc>
        <w:tc>
          <w:tcPr>
            <w:tcW w:w="2716" w:type="dxa"/>
            <w:vAlign w:val="center"/>
          </w:tcPr>
          <w:p w14:paraId="06A6EB9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镀锌碳钢</w:t>
            </w:r>
          </w:p>
        </w:tc>
        <w:tc>
          <w:tcPr>
            <w:tcW w:w="450" w:type="dxa"/>
            <w:vAlign w:val="center"/>
          </w:tcPr>
          <w:p w14:paraId="783406D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870" w:type="dxa"/>
            <w:vAlign w:val="center"/>
          </w:tcPr>
          <w:p w14:paraId="2EE48C9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285</w:t>
            </w:r>
          </w:p>
        </w:tc>
        <w:tc>
          <w:tcPr>
            <w:tcW w:w="1635" w:type="dxa"/>
            <w:vAlign w:val="center"/>
          </w:tcPr>
          <w:p w14:paraId="4FF97B7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086DA51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651C6EC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49834A3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083CCF7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162D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25" w:type="dxa"/>
            <w:vAlign w:val="center"/>
          </w:tcPr>
          <w:p w14:paraId="60532DE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549" w:type="dxa"/>
            <w:vAlign w:val="center"/>
          </w:tcPr>
          <w:p w14:paraId="7C0EA7E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铝合金</w:t>
            </w:r>
            <w:r>
              <w:rPr>
                <w:rFonts w:hint="eastAsia"/>
                <w:vertAlign w:val="baseline"/>
                <w:lang w:val="en-US" w:eastAsia="zh-CN"/>
              </w:rPr>
              <w:t>C型单轨</w:t>
            </w:r>
          </w:p>
        </w:tc>
        <w:tc>
          <w:tcPr>
            <w:tcW w:w="2716" w:type="dxa"/>
            <w:vAlign w:val="center"/>
          </w:tcPr>
          <w:p w14:paraId="10B6B19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铝合金：</w:t>
            </w:r>
            <w:r>
              <w:rPr>
                <w:rFonts w:hint="eastAsia"/>
                <w:vertAlign w:val="baseline"/>
                <w:lang w:val="en-US" w:eastAsia="zh-CN"/>
              </w:rPr>
              <w:t>MC110</w:t>
            </w:r>
          </w:p>
        </w:tc>
        <w:tc>
          <w:tcPr>
            <w:tcW w:w="450" w:type="dxa"/>
            <w:vAlign w:val="center"/>
          </w:tcPr>
          <w:p w14:paraId="6F4A2D2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870" w:type="dxa"/>
            <w:vAlign w:val="center"/>
          </w:tcPr>
          <w:p w14:paraId="6B2180B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</w:t>
            </w:r>
          </w:p>
        </w:tc>
        <w:tc>
          <w:tcPr>
            <w:tcW w:w="1635" w:type="dxa"/>
            <w:vAlign w:val="center"/>
          </w:tcPr>
          <w:p w14:paraId="3ACB6F4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35207EC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51F57AA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622F19F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430FEE6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1CF9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25" w:type="dxa"/>
            <w:vAlign w:val="center"/>
          </w:tcPr>
          <w:p w14:paraId="6A63AD3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549" w:type="dxa"/>
            <w:vAlign w:val="center"/>
          </w:tcPr>
          <w:p w14:paraId="7EA42F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2.5米组合式吊篮</w:t>
            </w:r>
          </w:p>
        </w:tc>
        <w:tc>
          <w:tcPr>
            <w:tcW w:w="2716" w:type="dxa"/>
            <w:vAlign w:val="center"/>
          </w:tcPr>
          <w:p w14:paraId="2ED3350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性能及参数要求详见附件图纸</w:t>
            </w:r>
          </w:p>
        </w:tc>
        <w:tc>
          <w:tcPr>
            <w:tcW w:w="450" w:type="dxa"/>
            <w:vAlign w:val="center"/>
          </w:tcPr>
          <w:p w14:paraId="7A31E5B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870" w:type="dxa"/>
            <w:vAlign w:val="center"/>
          </w:tcPr>
          <w:p w14:paraId="5533132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5A6B37D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233B6D6D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74B4F9F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3689078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3C60656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7B9E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25" w:type="dxa"/>
            <w:vAlign w:val="center"/>
          </w:tcPr>
          <w:p w14:paraId="63F504D8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549" w:type="dxa"/>
            <w:vAlign w:val="center"/>
          </w:tcPr>
          <w:p w14:paraId="31D0107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C型轨手动滑车</w:t>
            </w:r>
          </w:p>
        </w:tc>
        <w:tc>
          <w:tcPr>
            <w:tcW w:w="2716" w:type="dxa"/>
            <w:vAlign w:val="center"/>
          </w:tcPr>
          <w:p w14:paraId="4E1AB07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荷载</w:t>
            </w:r>
            <w:r>
              <w:rPr>
                <w:rFonts w:hint="eastAsia"/>
                <w:vertAlign w:val="baseline"/>
                <w:lang w:val="en-US" w:eastAsia="zh-CN"/>
              </w:rPr>
              <w:t>500kg(单个）</w:t>
            </w:r>
          </w:p>
        </w:tc>
        <w:tc>
          <w:tcPr>
            <w:tcW w:w="450" w:type="dxa"/>
            <w:vAlign w:val="center"/>
          </w:tcPr>
          <w:p w14:paraId="18469E5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套</w:t>
            </w:r>
          </w:p>
        </w:tc>
        <w:tc>
          <w:tcPr>
            <w:tcW w:w="870" w:type="dxa"/>
            <w:vAlign w:val="center"/>
          </w:tcPr>
          <w:p w14:paraId="7BC9B56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 w14:paraId="0856D60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62CB5C9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663EDEE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49F2F166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736F64F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7B16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25" w:type="dxa"/>
            <w:vAlign w:val="center"/>
          </w:tcPr>
          <w:p w14:paraId="44A52D3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549" w:type="dxa"/>
            <w:vAlign w:val="center"/>
          </w:tcPr>
          <w:p w14:paraId="553A665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防风销</w:t>
            </w:r>
          </w:p>
        </w:tc>
        <w:tc>
          <w:tcPr>
            <w:tcW w:w="2716" w:type="dxa"/>
            <w:vAlign w:val="center"/>
          </w:tcPr>
          <w:p w14:paraId="0D5DBAE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不锈钢</w:t>
            </w:r>
            <w:r>
              <w:rPr>
                <w:rFonts w:hint="eastAsia"/>
                <w:vertAlign w:val="baseline"/>
                <w:lang w:val="en-US" w:eastAsia="zh-CN"/>
              </w:rPr>
              <w:t>316</w:t>
            </w:r>
          </w:p>
        </w:tc>
        <w:tc>
          <w:tcPr>
            <w:tcW w:w="450" w:type="dxa"/>
            <w:vAlign w:val="center"/>
          </w:tcPr>
          <w:p w14:paraId="1CDFD0C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只</w:t>
            </w:r>
          </w:p>
        </w:tc>
        <w:tc>
          <w:tcPr>
            <w:tcW w:w="870" w:type="dxa"/>
            <w:vAlign w:val="center"/>
          </w:tcPr>
          <w:p w14:paraId="5C144E0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750</w:t>
            </w:r>
          </w:p>
        </w:tc>
        <w:tc>
          <w:tcPr>
            <w:tcW w:w="1635" w:type="dxa"/>
            <w:vAlign w:val="center"/>
          </w:tcPr>
          <w:p w14:paraId="59B4711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07302C4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576FD94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04430E8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1BCB22C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6C1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25" w:type="dxa"/>
            <w:vAlign w:val="center"/>
          </w:tcPr>
          <w:p w14:paraId="76405888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549" w:type="dxa"/>
            <w:vAlign w:val="center"/>
          </w:tcPr>
          <w:p w14:paraId="74AEFDF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电源插座</w:t>
            </w:r>
          </w:p>
        </w:tc>
        <w:tc>
          <w:tcPr>
            <w:tcW w:w="2716" w:type="dxa"/>
            <w:vAlign w:val="center"/>
          </w:tcPr>
          <w:p w14:paraId="2A9C6CC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32A</w:t>
            </w:r>
          </w:p>
        </w:tc>
        <w:tc>
          <w:tcPr>
            <w:tcW w:w="450" w:type="dxa"/>
            <w:vAlign w:val="center"/>
          </w:tcPr>
          <w:p w14:paraId="39044246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件</w:t>
            </w:r>
          </w:p>
        </w:tc>
        <w:tc>
          <w:tcPr>
            <w:tcW w:w="870" w:type="dxa"/>
            <w:vAlign w:val="center"/>
          </w:tcPr>
          <w:p w14:paraId="6E96F96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635" w:type="dxa"/>
            <w:vAlign w:val="center"/>
          </w:tcPr>
          <w:p w14:paraId="1B6CE06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5243D99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5DF1C30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0A9269A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70831BE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4062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25" w:type="dxa"/>
            <w:vAlign w:val="center"/>
          </w:tcPr>
          <w:p w14:paraId="5AF87A3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549" w:type="dxa"/>
            <w:vAlign w:val="center"/>
          </w:tcPr>
          <w:p w14:paraId="4F0BBFA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铝合金伸缩插干</w:t>
            </w:r>
          </w:p>
        </w:tc>
        <w:tc>
          <w:tcPr>
            <w:tcW w:w="2716" w:type="dxa"/>
            <w:vAlign w:val="center"/>
          </w:tcPr>
          <w:p w14:paraId="282968C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参数要求详见附件图纸</w:t>
            </w:r>
          </w:p>
        </w:tc>
        <w:tc>
          <w:tcPr>
            <w:tcW w:w="450" w:type="dxa"/>
            <w:vAlign w:val="center"/>
          </w:tcPr>
          <w:p w14:paraId="4CBE628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套</w:t>
            </w:r>
          </w:p>
        </w:tc>
        <w:tc>
          <w:tcPr>
            <w:tcW w:w="870" w:type="dxa"/>
            <w:vAlign w:val="center"/>
          </w:tcPr>
          <w:p w14:paraId="0162265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 w14:paraId="2647C89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55BAA036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68B8CA9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2E65C9B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0D136BF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5D8D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25" w:type="dxa"/>
            <w:vAlign w:val="center"/>
          </w:tcPr>
          <w:p w14:paraId="7100036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549" w:type="dxa"/>
            <w:vAlign w:val="center"/>
          </w:tcPr>
          <w:p w14:paraId="593A0B8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3.5米组合式吊篮</w:t>
            </w:r>
          </w:p>
        </w:tc>
        <w:tc>
          <w:tcPr>
            <w:tcW w:w="2716" w:type="dxa"/>
            <w:vAlign w:val="center"/>
          </w:tcPr>
          <w:p w14:paraId="7FFDBC1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HAnsi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性能及参数要求详见附件图纸</w:t>
            </w:r>
          </w:p>
        </w:tc>
        <w:tc>
          <w:tcPr>
            <w:tcW w:w="450" w:type="dxa"/>
            <w:vAlign w:val="center"/>
          </w:tcPr>
          <w:p w14:paraId="0521786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870" w:type="dxa"/>
            <w:vAlign w:val="center"/>
          </w:tcPr>
          <w:p w14:paraId="6800410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28DC566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58BF603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7304157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4544041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627196C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6F0B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625" w:type="dxa"/>
            <w:vAlign w:val="center"/>
          </w:tcPr>
          <w:p w14:paraId="667A5A7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549" w:type="dxa"/>
            <w:vAlign w:val="center"/>
          </w:tcPr>
          <w:p w14:paraId="74EAEB4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插干埋件</w:t>
            </w:r>
          </w:p>
        </w:tc>
        <w:tc>
          <w:tcPr>
            <w:tcW w:w="2716" w:type="dxa"/>
            <w:vAlign w:val="center"/>
          </w:tcPr>
          <w:p w14:paraId="0DF6D79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镀锌钢材</w:t>
            </w:r>
          </w:p>
        </w:tc>
        <w:tc>
          <w:tcPr>
            <w:tcW w:w="450" w:type="dxa"/>
            <w:vAlign w:val="center"/>
          </w:tcPr>
          <w:p w14:paraId="29ECBB5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套</w:t>
            </w:r>
          </w:p>
        </w:tc>
        <w:tc>
          <w:tcPr>
            <w:tcW w:w="870" w:type="dxa"/>
            <w:vAlign w:val="center"/>
          </w:tcPr>
          <w:p w14:paraId="6E21957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246</w:t>
            </w:r>
          </w:p>
        </w:tc>
        <w:tc>
          <w:tcPr>
            <w:tcW w:w="1635" w:type="dxa"/>
            <w:vAlign w:val="center"/>
          </w:tcPr>
          <w:p w14:paraId="31CBE19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079D2B8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6AD5ACC8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2701B8F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40A3E52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1864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3174" w:type="dxa"/>
            <w:gridSpan w:val="2"/>
            <w:vAlign w:val="center"/>
          </w:tcPr>
          <w:p w14:paraId="061BD3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小计</w:t>
            </w:r>
          </w:p>
        </w:tc>
        <w:tc>
          <w:tcPr>
            <w:tcW w:w="2716" w:type="dxa"/>
            <w:vAlign w:val="center"/>
          </w:tcPr>
          <w:p w14:paraId="3D0D03F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50" w:type="dxa"/>
            <w:vAlign w:val="center"/>
          </w:tcPr>
          <w:p w14:paraId="40C8855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870" w:type="dxa"/>
            <w:vAlign w:val="center"/>
          </w:tcPr>
          <w:p w14:paraId="381874F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2755EFA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3AB6D8A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1BEEC0F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737B87C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6F2BE4D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7904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830" w:type="dxa"/>
            <w:gridSpan w:val="10"/>
            <w:vAlign w:val="center"/>
          </w:tcPr>
          <w:p w14:paraId="576E5E6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一期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2单元</w:t>
            </w:r>
          </w:p>
        </w:tc>
      </w:tr>
      <w:tr w14:paraId="022A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25" w:type="dxa"/>
            <w:vAlign w:val="center"/>
          </w:tcPr>
          <w:p w14:paraId="2940C98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49" w:type="dxa"/>
            <w:vAlign w:val="center"/>
          </w:tcPr>
          <w:p w14:paraId="366C5AC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铝合金</w:t>
            </w:r>
            <w:r>
              <w:rPr>
                <w:rFonts w:hint="eastAsia"/>
                <w:vertAlign w:val="baseline"/>
                <w:lang w:val="en-US" w:eastAsia="zh-CN"/>
              </w:rPr>
              <w:t>C型单轨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0528BE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铝合金：</w:t>
            </w:r>
            <w:r>
              <w:rPr>
                <w:rFonts w:hint="eastAsia"/>
                <w:vertAlign w:val="baseline"/>
                <w:lang w:val="en-US" w:eastAsia="zh-CN"/>
              </w:rPr>
              <w:t>MC110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17BC4B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7F072D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635" w:type="dxa"/>
            <w:vAlign w:val="center"/>
          </w:tcPr>
          <w:p w14:paraId="6630186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0246CD5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0D52A9E6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2D2627A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7DC68C3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06EB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25" w:type="dxa"/>
            <w:vAlign w:val="center"/>
          </w:tcPr>
          <w:p w14:paraId="6E884A7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49" w:type="dxa"/>
            <w:vAlign w:val="center"/>
          </w:tcPr>
          <w:p w14:paraId="0B550D2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2.5米组合式吊篮</w:t>
            </w:r>
          </w:p>
        </w:tc>
        <w:tc>
          <w:tcPr>
            <w:tcW w:w="2716" w:type="dxa"/>
            <w:vAlign w:val="center"/>
          </w:tcPr>
          <w:p w14:paraId="5376327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性能及参数要求详见附件图纸</w:t>
            </w:r>
          </w:p>
        </w:tc>
        <w:tc>
          <w:tcPr>
            <w:tcW w:w="450" w:type="dxa"/>
            <w:vAlign w:val="center"/>
          </w:tcPr>
          <w:p w14:paraId="1703A7C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870" w:type="dxa"/>
            <w:vAlign w:val="center"/>
          </w:tcPr>
          <w:p w14:paraId="6146801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37C91858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0A134958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1CC7F57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5E0A237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5173A0E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1E60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vAlign w:val="center"/>
          </w:tcPr>
          <w:p w14:paraId="7087554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B934BE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C型轨手动滑车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109B86D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荷载</w:t>
            </w:r>
            <w:r>
              <w:rPr>
                <w:rFonts w:hint="eastAsia"/>
                <w:vertAlign w:val="baseline"/>
                <w:lang w:val="en-US" w:eastAsia="zh-CN"/>
              </w:rPr>
              <w:t>500kg(单个）</w:t>
            </w:r>
          </w:p>
        </w:tc>
        <w:tc>
          <w:tcPr>
            <w:tcW w:w="450" w:type="dxa"/>
            <w:vAlign w:val="center"/>
          </w:tcPr>
          <w:p w14:paraId="73EB2AF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套</w:t>
            </w:r>
          </w:p>
        </w:tc>
        <w:tc>
          <w:tcPr>
            <w:tcW w:w="870" w:type="dxa"/>
            <w:vAlign w:val="center"/>
          </w:tcPr>
          <w:p w14:paraId="1019C4B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 w14:paraId="2BB8530D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4464D11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0F0F7FE6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71E87A9D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047D9DA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2A39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25" w:type="dxa"/>
            <w:vAlign w:val="center"/>
          </w:tcPr>
          <w:p w14:paraId="42823BE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FE899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电源插座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346AB4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32A</w:t>
            </w:r>
          </w:p>
        </w:tc>
        <w:tc>
          <w:tcPr>
            <w:tcW w:w="450" w:type="dxa"/>
            <w:vAlign w:val="center"/>
          </w:tcPr>
          <w:p w14:paraId="276A33C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件</w:t>
            </w:r>
          </w:p>
        </w:tc>
        <w:tc>
          <w:tcPr>
            <w:tcW w:w="870" w:type="dxa"/>
            <w:vAlign w:val="center"/>
          </w:tcPr>
          <w:p w14:paraId="6E92BC7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35" w:type="dxa"/>
            <w:vAlign w:val="center"/>
          </w:tcPr>
          <w:p w14:paraId="6A2F6542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6E9E6B5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4C22C1D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69BF47E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5FBDD34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063E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5" w:type="dxa"/>
            <w:vAlign w:val="center"/>
          </w:tcPr>
          <w:p w14:paraId="51053A6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3C267D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铝合金伸缩插干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62FAB68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参数要求详见附件图纸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50DF40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CAB6F2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 w14:paraId="0C9CD51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15435CC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7C2FFDCF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3E270BF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6D82DF2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675F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5" w:type="dxa"/>
            <w:vAlign w:val="center"/>
          </w:tcPr>
          <w:p w14:paraId="2B0B389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F70277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3.5米组合式吊篮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502D9D0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性能及参数要求详见附件图纸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1367FE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7AB162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6426FE1A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107624A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3557632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43CE06A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4A79D05D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052D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5" w:type="dxa"/>
            <w:vAlign w:val="center"/>
          </w:tcPr>
          <w:p w14:paraId="2D1DD66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40384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插干埋件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344478F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镀锌钢材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6EEC2C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968E634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148</w:t>
            </w:r>
          </w:p>
        </w:tc>
        <w:tc>
          <w:tcPr>
            <w:tcW w:w="1635" w:type="dxa"/>
            <w:vAlign w:val="center"/>
          </w:tcPr>
          <w:p w14:paraId="2B10FFC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2F76516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46CC196B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196F2A7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17042DE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0A1A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74" w:type="dxa"/>
            <w:gridSpan w:val="2"/>
            <w:vAlign w:val="center"/>
          </w:tcPr>
          <w:p w14:paraId="0C7439F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小计</w:t>
            </w:r>
          </w:p>
        </w:tc>
        <w:tc>
          <w:tcPr>
            <w:tcW w:w="2716" w:type="dxa"/>
            <w:vAlign w:val="center"/>
          </w:tcPr>
          <w:p w14:paraId="76AB65B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450" w:type="dxa"/>
            <w:vAlign w:val="center"/>
          </w:tcPr>
          <w:p w14:paraId="6081F5FC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870" w:type="dxa"/>
            <w:vAlign w:val="center"/>
          </w:tcPr>
          <w:p w14:paraId="12C5CC5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1AED888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2E0D5828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4D158D80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0C6C54D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22707DF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74A9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74" w:type="dxa"/>
            <w:gridSpan w:val="2"/>
            <w:vAlign w:val="center"/>
          </w:tcPr>
          <w:p w14:paraId="7392148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︙</w:t>
            </w:r>
          </w:p>
        </w:tc>
        <w:tc>
          <w:tcPr>
            <w:tcW w:w="2716" w:type="dxa"/>
            <w:vAlign w:val="center"/>
          </w:tcPr>
          <w:p w14:paraId="4F8FEBC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450" w:type="dxa"/>
            <w:vAlign w:val="center"/>
          </w:tcPr>
          <w:p w14:paraId="4B42CF4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870" w:type="dxa"/>
            <w:vAlign w:val="center"/>
          </w:tcPr>
          <w:p w14:paraId="10153AE1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6FC08AC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6E75E8D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63BEACD9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vAlign w:val="center"/>
          </w:tcPr>
          <w:p w14:paraId="73A995D6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240" w:type="dxa"/>
            <w:vAlign w:val="center"/>
          </w:tcPr>
          <w:p w14:paraId="73D205B5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  <w:tr w14:paraId="53AD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74" w:type="dxa"/>
            <w:gridSpan w:val="2"/>
            <w:vAlign w:val="center"/>
          </w:tcPr>
          <w:p w14:paraId="34AE895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0416" w:type="dxa"/>
            <w:gridSpan w:val="7"/>
            <w:vAlign w:val="center"/>
          </w:tcPr>
          <w:p w14:paraId="370B3C73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人民币小写：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元（人民币大写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：                                       ）</w:t>
            </w:r>
          </w:p>
        </w:tc>
        <w:tc>
          <w:tcPr>
            <w:tcW w:w="1240" w:type="dxa"/>
            <w:vAlign w:val="center"/>
          </w:tcPr>
          <w:p w14:paraId="6D60225E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right="0"/>
              <w:jc w:val="center"/>
              <w:rPr>
                <w:vertAlign w:val="baseline"/>
              </w:rPr>
            </w:pPr>
          </w:p>
        </w:tc>
      </w:tr>
    </w:tbl>
    <w:p w14:paraId="3DC75DF6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  <w:rPr>
          <w:rFonts w:hint="eastAsia"/>
          <w:sz w:val="24"/>
          <w:szCs w:val="24"/>
          <w:lang w:eastAsia="zh-CN"/>
        </w:rPr>
      </w:pPr>
    </w:p>
    <w:p w14:paraId="38DF18A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填报</w:t>
      </w:r>
      <w:r>
        <w:rPr>
          <w:rFonts w:hint="eastAsia" w:ascii="仿宋_GB2312" w:hAnsi="仿宋_GB2312" w:eastAsia="仿宋_GB2312" w:cs="仿宋_GB2312"/>
          <w:sz w:val="21"/>
          <w:szCs w:val="21"/>
        </w:rPr>
        <w:t>说明：</w:t>
      </w:r>
    </w:p>
    <w:p w14:paraId="681293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1.上述总价中须包括完成本项目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擦窗机系统安装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的所有费用。报价人对可能产生的困难以及将发生的风险及相关费用充分估计，计入报价中。 </w:t>
      </w:r>
    </w:p>
    <w:p w14:paraId="1182F9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2.所有报价货币类型为人民币，保留小数点后2位。 </w:t>
      </w:r>
    </w:p>
    <w:p w14:paraId="4470B8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3.本次询价结果仅供询价人相关项目定价参考，询价人不作任何中标承诺。本次询价结果仅供询价人相关项目定价参考，询价人不作任何中标承诺。 </w:t>
      </w:r>
    </w:p>
    <w:p w14:paraId="1F6763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4.上述报价表为参考格式，报价表包含上述内容即可，格式不限。报价人可根据对图纸的理解增加清单项。</w:t>
      </w:r>
    </w:p>
    <w:p w14:paraId="2309DCF2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8400" w:firstLineChars="3500"/>
        <w:rPr>
          <w:sz w:val="24"/>
          <w:szCs w:val="24"/>
        </w:rPr>
      </w:pPr>
    </w:p>
    <w:p w14:paraId="2298FB9E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8400" w:firstLineChars="3500"/>
        <w:rPr>
          <w:rFonts w:hint="default" w:eastAsiaTheme="minorEastAsia"/>
          <w:lang w:val="en-US" w:eastAsia="zh-CN"/>
        </w:rPr>
      </w:pPr>
      <w:r>
        <w:rPr>
          <w:sz w:val="24"/>
          <w:szCs w:val="24"/>
        </w:rPr>
        <w:t>回函单位名称：（盖章）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</w:p>
    <w:p w14:paraId="57B6D7B4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right="0" w:firstLine="8400" w:firstLineChars="3500"/>
        <w:rPr>
          <w:rFonts w:hint="default" w:eastAsiaTheme="minorEastAsia"/>
          <w:lang w:val="en-US" w:eastAsia="zh-CN"/>
        </w:rPr>
      </w:pPr>
      <w:r>
        <w:rPr>
          <w:sz w:val="24"/>
          <w:szCs w:val="24"/>
        </w:rPr>
        <w:t>回函单位联系人：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</w:p>
    <w:p w14:paraId="33B4C1E1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8400" w:firstLineChars="350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联系电话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09A4D0E0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8400" w:firstLineChars="3500"/>
        <w:rPr>
          <w:rFonts w:hint="eastAsia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电子邮箱：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2456A91D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8400" w:firstLineChars="3500"/>
        <w:rPr>
          <w:rFonts w:hint="eastAsia"/>
          <w:sz w:val="24"/>
          <w:szCs w:val="24"/>
          <w:u w:val="single"/>
          <w:lang w:val="en-US" w:eastAsia="zh-CN"/>
        </w:rPr>
      </w:pPr>
    </w:p>
    <w:p w14:paraId="6EE78C40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right="0"/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营业执照</w:t>
      </w:r>
    </w:p>
    <w:p w14:paraId="274D3FFE">
      <w:pPr>
        <w:jc w:val="right"/>
      </w:pPr>
      <w:bookmarkStart w:id="0" w:name="_GoBack"/>
      <w:bookmarkEnd w:id="0"/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0451A"/>
    <w:rsid w:val="0EC57F43"/>
    <w:rsid w:val="11B5429E"/>
    <w:rsid w:val="305F33BE"/>
    <w:rsid w:val="3BC136BC"/>
    <w:rsid w:val="643C4E37"/>
    <w:rsid w:val="668B5CB9"/>
    <w:rsid w:val="6C661592"/>
    <w:rsid w:val="7CF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783</Words>
  <Characters>899</Characters>
  <Lines>0</Lines>
  <Paragraphs>0</Paragraphs>
  <TotalTime>51</TotalTime>
  <ScaleCrop>false</ScaleCrop>
  <LinksUpToDate>false</LinksUpToDate>
  <CharactersWithSpaces>1069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2025-06-30T06:12:00Z</dcterms:created>
  <dc:creator>龙奕</dc:creator>
  <cp:lastModifiedBy>龙奕</cp:lastModifiedBy>
  <dcterms:modified xsi:type="dcterms:W3CDTF">2025-07-02T03:28:18Z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9907847431CD44FFA1338C23F1B6AC91_11</vt:lpwstr>
  </property>
  <property fmtid="{D5CDD505-2E9C-101B-9397-08002B2CF9AE}" pid="4" name="KSOTemplateDocerSaveRecord">
    <vt:lpwstr>eyJoZGlkIjoiOTRhZWE4MTQ5YzkwNjJjNWI3NjA2MTM1YWNhYzgyNjMiLCJ1c2VySWQiOiIzOTkyMjUyNjIifQ==</vt:lpwstr>
  </property>
</Properties>
</file>