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ascii="仿宋_GB2312" w:eastAsia="仿宋_GB2312"/>
          <w:b/>
          <w:bCs/>
          <w:sz w:val="30"/>
          <w:szCs w:val="30"/>
        </w:rPr>
        <w:t>附件</w:t>
      </w:r>
      <w:r>
        <w:rPr>
          <w:rFonts w:hint="eastAsia" w:ascii="仿宋_GB2312" w:eastAsia="仿宋_GB2312"/>
          <w:b/>
          <w:bCs/>
          <w:sz w:val="30"/>
          <w:szCs w:val="30"/>
          <w:lang w:val="en-US" w:eastAsia="zh-CN"/>
        </w:rPr>
        <w:t>2</w:t>
      </w:r>
      <w:r>
        <w:rPr>
          <w:rFonts w:hint="eastAsia" w:ascii="仿宋_GB2312" w:eastAsia="仿宋_GB2312"/>
          <w:b/>
          <w:bCs/>
          <w:sz w:val="30"/>
          <w:szCs w:val="30"/>
        </w:rPr>
        <w:t>：</w:t>
      </w:r>
      <w:r>
        <w:rPr>
          <w:rFonts w:hint="eastAsia" w:ascii="仿宋_GB2312" w:eastAsia="仿宋_GB2312"/>
          <w:b/>
          <w:bCs/>
          <w:sz w:val="30"/>
          <w:szCs w:val="30"/>
          <w:lang w:eastAsia="zh-CN"/>
        </w:rPr>
        <w:t>综合评分表</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hint="eastAsia" w:eastAsia="PingFang SC Regular"/>
          <w:kern w:val="2"/>
          <w:sz w:val="36"/>
          <w:szCs w:val="36"/>
        </w:rPr>
        <w:t>龙岗城投置地公司某物业纠纷案件委托代理服务采购</w:t>
      </w:r>
      <w:r>
        <w:rPr>
          <w:rFonts w:eastAsia="PingFang SC Regular"/>
          <w:kern w:val="2"/>
          <w:sz w:val="36"/>
          <w:szCs w:val="36"/>
        </w:rPr>
        <w:t>综合评分表</w:t>
      </w:r>
      <w:bookmarkStart w:id="0" w:name="_GoBack"/>
      <w:bookmarkEnd w:id="0"/>
    </w:p>
    <w:tbl>
      <w:tblPr>
        <w:tblStyle w:val="7"/>
        <w:tblW w:w="12573" w:type="dxa"/>
        <w:tblInd w:w="-246" w:type="dxa"/>
        <w:tblLayout w:type="fixed"/>
        <w:tblCellMar>
          <w:top w:w="0" w:type="dxa"/>
          <w:left w:w="108" w:type="dxa"/>
          <w:bottom w:w="0" w:type="dxa"/>
          <w:right w:w="108" w:type="dxa"/>
        </w:tblCellMar>
      </w:tblPr>
      <w:tblGrid>
        <w:gridCol w:w="570"/>
        <w:gridCol w:w="1604"/>
        <w:gridCol w:w="5186"/>
        <w:gridCol w:w="947"/>
        <w:gridCol w:w="884"/>
        <w:gridCol w:w="816"/>
        <w:gridCol w:w="834"/>
        <w:gridCol w:w="866"/>
        <w:gridCol w:w="866"/>
      </w:tblGrid>
      <w:tr>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评分项</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评分规则</w:t>
            </w: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分值</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单位</w:t>
            </w:r>
            <w:r>
              <w:rPr>
                <w:rFonts w:hint="eastAsia" w:asciiTheme="minorEastAsia" w:hAnsiTheme="minorEastAsia" w:eastAsiaTheme="minorEastAsia" w:cstheme="minorEastAsia"/>
                <w:b/>
                <w:sz w:val="21"/>
                <w:szCs w:val="21"/>
                <w:lang w:val="en-US" w:eastAsia="zh-CN"/>
              </w:rPr>
              <w:t xml:space="preserve">A </w:t>
            </w:r>
          </w:p>
        </w:tc>
        <w:tc>
          <w:tcPr>
            <w:tcW w:w="8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单位</w:t>
            </w:r>
            <w:r>
              <w:rPr>
                <w:rFonts w:hint="eastAsia" w:asciiTheme="minorEastAsia" w:hAnsiTheme="minorEastAsia" w:eastAsiaTheme="minorEastAsia" w:cstheme="minorEastAsia"/>
                <w:b/>
                <w:sz w:val="21"/>
                <w:szCs w:val="21"/>
                <w:lang w:val="en-US" w:eastAsia="zh-CN"/>
              </w:rPr>
              <w:t>B</w:t>
            </w:r>
          </w:p>
        </w:tc>
        <w:tc>
          <w:tcPr>
            <w:tcW w:w="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单位</w:t>
            </w:r>
            <w:r>
              <w:rPr>
                <w:rFonts w:hint="eastAsia" w:asciiTheme="minorEastAsia" w:hAnsiTheme="minorEastAsia" w:eastAsiaTheme="minorEastAsia" w:cstheme="minorEastAsia"/>
                <w:b/>
                <w:sz w:val="21"/>
                <w:szCs w:val="21"/>
                <w:lang w:val="en-US" w:eastAsia="zh-CN"/>
              </w:rPr>
              <w:t>C</w:t>
            </w:r>
          </w:p>
        </w:tc>
        <w:tc>
          <w:tcPr>
            <w:tcW w:w="8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w:t>
            </w:r>
          </w:p>
        </w:tc>
        <w:tc>
          <w:tcPr>
            <w:tcW w:w="8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单位</w:t>
            </w:r>
            <w:r>
              <w:rPr>
                <w:rFonts w:hint="eastAsia" w:asciiTheme="minorEastAsia" w:hAnsiTheme="minorEastAsia" w:eastAsiaTheme="minorEastAsia" w:cstheme="minorEastAsia"/>
                <w:b/>
                <w:sz w:val="21"/>
                <w:szCs w:val="21"/>
                <w:lang w:val="en-US" w:eastAsia="zh-CN"/>
              </w:rPr>
              <w:t>N</w:t>
            </w:r>
          </w:p>
        </w:tc>
      </w:tr>
      <w:tr>
        <w:tblPrEx>
          <w:tblCellMar>
            <w:top w:w="0" w:type="dxa"/>
            <w:left w:w="108" w:type="dxa"/>
            <w:bottom w:w="0" w:type="dxa"/>
            <w:right w:w="108" w:type="dxa"/>
          </w:tblCellMar>
        </w:tblPrEx>
        <w:trPr>
          <w:trHeight w:val="2006" w:hRule="atLeast"/>
        </w:trPr>
        <w:tc>
          <w:tcPr>
            <w:tcW w:w="570" w:type="dxa"/>
            <w:vMerge w:val="restart"/>
            <w:tcBorders>
              <w:top w:val="nil"/>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报价</w:t>
            </w:r>
            <w:r>
              <w:rPr>
                <w:rFonts w:hint="eastAsia" w:asciiTheme="minorEastAsia" w:hAnsiTheme="minorEastAsia" w:eastAsiaTheme="minorEastAsia" w:cstheme="minorEastAsia"/>
                <w:bCs/>
                <w:sz w:val="21"/>
                <w:szCs w:val="21"/>
                <w:lang w:val="en-US" w:eastAsia="zh-CN"/>
              </w:rPr>
              <w:t>1</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报价得分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*{1-(Pn-W)/S};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An：第n个有效投标人的投标报价；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S：根据各有效投标人的投标报价计算形成平均报价；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Pn=（An-S）绝对值；</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W=P1,P2,···，Pn，···中取最小值。</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15</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675" w:hRule="atLeast"/>
        </w:trPr>
        <w:tc>
          <w:tcPr>
            <w:tcW w:w="57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报价</w:t>
            </w:r>
            <w:r>
              <w:rPr>
                <w:rFonts w:hint="eastAsia" w:asciiTheme="minorEastAsia" w:hAnsiTheme="minorEastAsia" w:eastAsiaTheme="minorEastAsia" w:cstheme="minorEastAsia"/>
                <w:bCs/>
                <w:sz w:val="21"/>
                <w:szCs w:val="21"/>
                <w:lang w:val="en-US" w:eastAsia="zh-CN"/>
              </w:rPr>
              <w:t>2</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报价得分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*{1-(Pn-W)/S};</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An：第n个有效投标人的投标报价；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S：根据各有效投标人的投标报价计算形成平均报价；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Pn=（An-S）绝对值；</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W=P1,P2,···，Pn，···中取最小值。</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15</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668" w:hRule="atLeast"/>
        </w:trPr>
        <w:tc>
          <w:tcPr>
            <w:tcW w:w="57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val="en-US" w:eastAsia="zh-CN"/>
              </w:rPr>
              <w:t>2</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主办律师业绩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（律师1）</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20</w:t>
            </w:r>
            <w:r>
              <w:rPr>
                <w:rFonts w:hint="eastAsia" w:asciiTheme="minorEastAsia" w:hAnsiTheme="minorEastAsia" w:eastAsiaTheme="minorEastAsia" w:cstheme="minorEastAsia"/>
                <w:bCs/>
                <w:color w:val="000000"/>
                <w:sz w:val="21"/>
                <w:szCs w:val="21"/>
                <w:lang w:val="en-US" w:eastAsia="zh-CN"/>
              </w:rPr>
              <w:t>20</w:t>
            </w:r>
            <w:r>
              <w:rPr>
                <w:rFonts w:hint="eastAsia" w:asciiTheme="minorEastAsia" w:hAnsiTheme="minorEastAsia" w:eastAsiaTheme="minorEastAsia" w:cstheme="minorEastAsia"/>
                <w:bCs/>
                <w:color w:val="000000"/>
                <w:sz w:val="21"/>
                <w:szCs w:val="21"/>
              </w:rPr>
              <w:t>年1月1日至今</w:t>
            </w:r>
            <w:r>
              <w:rPr>
                <w:rFonts w:hint="eastAsia" w:asciiTheme="minorEastAsia" w:hAnsiTheme="minorEastAsia" w:eastAsiaTheme="minorEastAsia" w:cstheme="minorEastAsia"/>
                <w:bCs/>
                <w:color w:val="000000"/>
                <w:sz w:val="21"/>
                <w:szCs w:val="21"/>
                <w:lang w:val="en-US" w:eastAsia="zh-CN"/>
              </w:rPr>
              <w:t>主办律师</w:t>
            </w:r>
            <w:r>
              <w:rPr>
                <w:rFonts w:hint="eastAsia" w:asciiTheme="minorEastAsia" w:hAnsiTheme="minorEastAsia" w:eastAsiaTheme="minorEastAsia" w:cstheme="minorEastAsia"/>
                <w:bCs/>
                <w:color w:val="000000"/>
                <w:sz w:val="21"/>
                <w:szCs w:val="21"/>
              </w:rPr>
              <w:t>的业绩情况：</w:t>
            </w:r>
          </w:p>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代理行政机关或事业单位或国有企业或集体企业房屋租赁合同纠纷案件的，每个案件得3分，同一家单位的多个案件可以多次计算，同一案件多家单位共同委托只计算1个，最高得15分。</w:t>
            </w:r>
          </w:p>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提供证明文件：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有效法律文书</w:t>
            </w:r>
            <w:r>
              <w:rPr>
                <w:rFonts w:hint="eastAsia" w:asciiTheme="minorEastAsia" w:hAnsiTheme="minorEastAsia" w:eastAsiaTheme="minorEastAsia" w:cstheme="minorEastAsia"/>
                <w:sz w:val="21"/>
                <w:szCs w:val="21"/>
              </w:rPr>
              <w:t>复印件，需要包含</w:t>
            </w:r>
            <w:r>
              <w:rPr>
                <w:rFonts w:hint="eastAsia" w:asciiTheme="minorEastAsia" w:hAnsiTheme="minorEastAsia" w:eastAsiaTheme="minorEastAsia" w:cstheme="minorEastAsia"/>
                <w:sz w:val="21"/>
                <w:szCs w:val="21"/>
                <w:lang w:val="en-US" w:eastAsia="zh-CN"/>
              </w:rPr>
              <w:t>主办律师</w:t>
            </w:r>
            <w:r>
              <w:rPr>
                <w:rFonts w:hint="eastAsia" w:asciiTheme="minorEastAsia" w:hAnsiTheme="minorEastAsia" w:eastAsiaTheme="minorEastAsia" w:cstheme="minorEastAsia"/>
                <w:sz w:val="21"/>
                <w:szCs w:val="21"/>
              </w:rPr>
              <w:t>姓名，否则需要补充其他证明，原件备查。</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15</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668" w:hRule="atLeast"/>
        </w:trPr>
        <w:tc>
          <w:tcPr>
            <w:tcW w:w="57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eastAsia="zh-CN"/>
              </w:rPr>
            </w:pP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主办律师</w:t>
            </w:r>
            <w:r>
              <w:rPr>
                <w:rFonts w:hint="eastAsia" w:asciiTheme="minorEastAsia" w:hAnsiTheme="minorEastAsia" w:eastAsiaTheme="minorEastAsia" w:cstheme="minorEastAsia"/>
                <w:bCs/>
                <w:sz w:val="21"/>
                <w:szCs w:val="21"/>
              </w:rPr>
              <w:t>业绩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（律师</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lang w:eastAsia="zh-CN"/>
              </w:rPr>
              <w:t>）</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20</w:t>
            </w:r>
            <w:r>
              <w:rPr>
                <w:rFonts w:hint="eastAsia" w:asciiTheme="minorEastAsia" w:hAnsiTheme="minorEastAsia" w:eastAsiaTheme="minorEastAsia" w:cstheme="minorEastAsia"/>
                <w:bCs/>
                <w:color w:val="000000"/>
                <w:sz w:val="21"/>
                <w:szCs w:val="21"/>
                <w:lang w:val="en-US" w:eastAsia="zh-CN"/>
              </w:rPr>
              <w:t>20</w:t>
            </w:r>
            <w:r>
              <w:rPr>
                <w:rFonts w:hint="eastAsia" w:asciiTheme="minorEastAsia" w:hAnsiTheme="minorEastAsia" w:eastAsiaTheme="minorEastAsia" w:cstheme="minorEastAsia"/>
                <w:bCs/>
                <w:color w:val="000000"/>
                <w:sz w:val="21"/>
                <w:szCs w:val="21"/>
              </w:rPr>
              <w:t>年1月1日至今</w:t>
            </w:r>
            <w:r>
              <w:rPr>
                <w:rFonts w:hint="eastAsia" w:asciiTheme="minorEastAsia" w:hAnsiTheme="minorEastAsia" w:eastAsiaTheme="minorEastAsia" w:cstheme="minorEastAsia"/>
                <w:bCs/>
                <w:color w:val="000000"/>
                <w:sz w:val="21"/>
                <w:szCs w:val="21"/>
                <w:lang w:val="en-US" w:eastAsia="zh-CN"/>
              </w:rPr>
              <w:t>主办律师</w:t>
            </w:r>
            <w:r>
              <w:rPr>
                <w:rFonts w:hint="eastAsia" w:asciiTheme="minorEastAsia" w:hAnsiTheme="minorEastAsia" w:eastAsiaTheme="minorEastAsia" w:cstheme="minorEastAsia"/>
                <w:bCs/>
                <w:color w:val="000000"/>
                <w:sz w:val="21"/>
                <w:szCs w:val="21"/>
              </w:rPr>
              <w:t>的业绩情况：</w:t>
            </w:r>
          </w:p>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代理</w:t>
            </w:r>
            <w:r>
              <w:rPr>
                <w:rFonts w:hint="eastAsia" w:asciiTheme="minorEastAsia" w:hAnsiTheme="minorEastAsia" w:eastAsiaTheme="minorEastAsia" w:cstheme="minorEastAsia"/>
                <w:bCs/>
                <w:color w:val="000000"/>
                <w:sz w:val="21"/>
                <w:szCs w:val="21"/>
                <w:lang w:eastAsia="zh-CN"/>
              </w:rPr>
              <w:t>行政机关或事业单位或国有企业或集体企业</w:t>
            </w:r>
            <w:r>
              <w:rPr>
                <w:rFonts w:hint="eastAsia" w:asciiTheme="minorEastAsia" w:hAnsiTheme="minorEastAsia" w:eastAsiaTheme="minorEastAsia" w:cstheme="minorEastAsia"/>
                <w:bCs/>
                <w:color w:val="000000"/>
                <w:sz w:val="21"/>
                <w:szCs w:val="21"/>
                <w:lang w:val="en-US" w:eastAsia="zh-CN"/>
              </w:rPr>
              <w:t>房屋租赁合同纠纷</w:t>
            </w:r>
            <w:r>
              <w:rPr>
                <w:rFonts w:hint="eastAsia" w:asciiTheme="minorEastAsia" w:hAnsiTheme="minorEastAsia" w:eastAsiaTheme="minorEastAsia" w:cstheme="minorEastAsia"/>
                <w:b w:val="0"/>
                <w:bCs/>
                <w:color w:val="000000"/>
                <w:sz w:val="21"/>
                <w:szCs w:val="21"/>
              </w:rPr>
              <w:t>案件的</w:t>
            </w:r>
            <w:r>
              <w:rPr>
                <w:rFonts w:hint="eastAsia" w:asciiTheme="minorEastAsia" w:hAnsiTheme="minorEastAsia" w:eastAsiaTheme="minorEastAsia" w:cstheme="minorEastAsia"/>
                <w:bCs/>
                <w:color w:val="000000"/>
                <w:sz w:val="21"/>
                <w:szCs w:val="21"/>
              </w:rPr>
              <w:t>，每个案件得</w:t>
            </w:r>
            <w:r>
              <w:rPr>
                <w:rFonts w:hint="eastAsia" w:asciiTheme="minorEastAsia" w:hAnsiTheme="minorEastAsia" w:eastAsiaTheme="minorEastAsia" w:cstheme="minorEastAsia"/>
                <w:bCs/>
                <w:color w:val="000000"/>
                <w:sz w:val="21"/>
                <w:szCs w:val="21"/>
                <w:lang w:val="en-US" w:eastAsia="zh-CN"/>
              </w:rPr>
              <w:t>3分</w:t>
            </w:r>
            <w:r>
              <w:rPr>
                <w:rFonts w:hint="eastAsia" w:asciiTheme="minorEastAsia" w:hAnsiTheme="minorEastAsia" w:eastAsiaTheme="minorEastAsia" w:cstheme="minorEastAsia"/>
                <w:bCs/>
                <w:color w:val="000000"/>
                <w:sz w:val="21"/>
                <w:szCs w:val="21"/>
              </w:rPr>
              <w:t>，同一家单位的多个案件可以多次计算，</w:t>
            </w:r>
            <w:r>
              <w:rPr>
                <w:rFonts w:hint="eastAsia" w:asciiTheme="minorEastAsia" w:hAnsiTheme="minorEastAsia" w:eastAsiaTheme="minorEastAsia" w:cstheme="minorEastAsia"/>
                <w:bCs/>
                <w:color w:val="000000"/>
                <w:sz w:val="21"/>
                <w:szCs w:val="21"/>
                <w:lang w:eastAsia="zh-CN"/>
              </w:rPr>
              <w:t>同一案件多家单位共同委托只计算</w:t>
            </w:r>
            <w:r>
              <w:rPr>
                <w:rFonts w:hint="eastAsia" w:asciiTheme="minorEastAsia" w:hAnsiTheme="minorEastAsia" w:eastAsiaTheme="minorEastAsia" w:cstheme="minorEastAsia"/>
                <w:bCs/>
                <w:color w:val="000000"/>
                <w:sz w:val="21"/>
                <w:szCs w:val="21"/>
                <w:lang w:val="en-US" w:eastAsia="zh-CN"/>
              </w:rPr>
              <w:t>1个，</w:t>
            </w:r>
            <w:r>
              <w:rPr>
                <w:rFonts w:hint="eastAsia" w:asciiTheme="minorEastAsia" w:hAnsiTheme="minorEastAsia" w:eastAsiaTheme="minorEastAsia" w:cstheme="minorEastAsia"/>
                <w:bCs/>
                <w:color w:val="000000"/>
                <w:sz w:val="21"/>
                <w:szCs w:val="21"/>
              </w:rPr>
              <w:t>最高得</w:t>
            </w:r>
            <w:r>
              <w:rPr>
                <w:rFonts w:hint="eastAsia" w:asciiTheme="minorEastAsia" w:hAnsiTheme="minorEastAsia" w:eastAsiaTheme="minorEastAsia" w:cstheme="minorEastAsia"/>
                <w:bCs/>
                <w:color w:val="000000"/>
                <w:sz w:val="21"/>
                <w:szCs w:val="21"/>
                <w:lang w:val="en-US" w:eastAsia="zh-CN"/>
              </w:rPr>
              <w:t>15分</w:t>
            </w:r>
            <w:r>
              <w:rPr>
                <w:rFonts w:hint="eastAsia" w:asciiTheme="minorEastAsia" w:hAnsiTheme="minorEastAsia" w:eastAsiaTheme="minorEastAsia" w:cstheme="minorEastAsia"/>
                <w:bCs/>
                <w:color w:val="000000"/>
                <w:sz w:val="21"/>
                <w:szCs w:val="21"/>
              </w:rPr>
              <w:t>。</w:t>
            </w:r>
          </w:p>
          <w:p>
            <w:pPr>
              <w:keepNext w:val="0"/>
              <w:keepLines w:val="0"/>
              <w:pageBreakBefore w:val="0"/>
              <w:widowControl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提供证明文件：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有效法律文书</w:t>
            </w:r>
            <w:r>
              <w:rPr>
                <w:rFonts w:hint="eastAsia" w:asciiTheme="minorEastAsia" w:hAnsiTheme="minorEastAsia" w:eastAsiaTheme="minorEastAsia" w:cstheme="minorEastAsia"/>
                <w:sz w:val="21"/>
                <w:szCs w:val="21"/>
              </w:rPr>
              <w:t>复印件，需要包含</w:t>
            </w:r>
            <w:r>
              <w:rPr>
                <w:rFonts w:hint="eastAsia" w:asciiTheme="minorEastAsia" w:hAnsiTheme="minorEastAsia" w:eastAsiaTheme="minorEastAsia" w:cstheme="minorEastAsia"/>
                <w:sz w:val="21"/>
                <w:szCs w:val="21"/>
                <w:lang w:val="en-US" w:eastAsia="zh-CN"/>
              </w:rPr>
              <w:t>主办律师</w:t>
            </w:r>
            <w:r>
              <w:rPr>
                <w:rFonts w:hint="eastAsia" w:asciiTheme="minorEastAsia" w:hAnsiTheme="minorEastAsia" w:eastAsiaTheme="minorEastAsia" w:cstheme="minorEastAsia"/>
                <w:sz w:val="21"/>
                <w:szCs w:val="21"/>
              </w:rPr>
              <w:t>姓名，否则需要补充其他证明，原件备查。</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15</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1247" w:hRule="atLeast"/>
        </w:trPr>
        <w:tc>
          <w:tcPr>
            <w:tcW w:w="57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主办律师</w:t>
            </w:r>
            <w:r>
              <w:rPr>
                <w:rFonts w:hint="eastAsia" w:asciiTheme="minorEastAsia" w:hAnsiTheme="minorEastAsia" w:eastAsiaTheme="minorEastAsia" w:cstheme="minorEastAsia"/>
                <w:bCs/>
                <w:sz w:val="21"/>
                <w:szCs w:val="21"/>
              </w:rPr>
              <w:t>执业年限</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（律师</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执业年限≥</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年，得</w:t>
            </w:r>
            <w:r>
              <w:rPr>
                <w:rFonts w:hint="eastAsia" w:asciiTheme="minorEastAsia" w:hAnsiTheme="minorEastAsia" w:eastAsiaTheme="minorEastAsia" w:cstheme="minorEastAsia"/>
                <w:bCs/>
                <w:sz w:val="21"/>
                <w:szCs w:val="21"/>
                <w:lang w:val="en-US" w:eastAsia="zh-CN"/>
              </w:rPr>
              <w:t>5分</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年≤执业年限＜</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年，得</w:t>
            </w:r>
            <w:r>
              <w:rPr>
                <w:rFonts w:hint="eastAsia" w:asciiTheme="minorEastAsia" w:hAnsiTheme="minorEastAsia" w:eastAsiaTheme="minorEastAsia" w:cstheme="minorEastAsia"/>
                <w:bCs/>
                <w:sz w:val="21"/>
                <w:szCs w:val="21"/>
                <w:lang w:val="en-US" w:eastAsia="zh-CN"/>
              </w:rPr>
              <w:t>3分</w:t>
            </w:r>
            <w:r>
              <w:rPr>
                <w:rFonts w:hint="eastAsia" w:asciiTheme="minorEastAsia" w:hAnsiTheme="minorEastAsia" w:eastAsiaTheme="minorEastAsia" w:cstheme="minorEastAsia"/>
                <w:bCs/>
                <w:sz w:val="21"/>
                <w:szCs w:val="21"/>
              </w:rPr>
              <w:t>； 其余</w:t>
            </w:r>
            <w:r>
              <w:rPr>
                <w:rFonts w:hint="eastAsia" w:asciiTheme="minorEastAsia" w:hAnsiTheme="minorEastAsia" w:eastAsiaTheme="minorEastAsia" w:cstheme="minorEastAsia"/>
                <w:bCs/>
                <w:sz w:val="21"/>
                <w:szCs w:val="21"/>
                <w:lang w:val="en-US" w:eastAsia="zh-CN"/>
              </w:rPr>
              <w:t>得1分</w:t>
            </w:r>
            <w:r>
              <w:rPr>
                <w:rFonts w:hint="eastAsia" w:asciiTheme="minorEastAsia" w:hAnsiTheme="minorEastAsia" w:eastAsiaTheme="minorEastAsia" w:cstheme="minorEastAsia"/>
                <w:bCs/>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提供证明文件：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司法局证明</w:t>
            </w:r>
            <w:r>
              <w:rPr>
                <w:rFonts w:hint="eastAsia" w:asciiTheme="minorEastAsia" w:hAnsiTheme="minorEastAsia" w:eastAsiaTheme="minorEastAsia" w:cstheme="minorEastAsia"/>
                <w:bCs/>
                <w:sz w:val="21"/>
                <w:szCs w:val="21"/>
                <w:lang w:val="en-US" w:eastAsia="zh-CN"/>
              </w:rPr>
              <w:t>或其他有效证明</w:t>
            </w:r>
            <w:r>
              <w:rPr>
                <w:rFonts w:hint="eastAsia" w:asciiTheme="minorEastAsia" w:hAnsiTheme="minorEastAsia" w:eastAsiaTheme="minorEastAsia" w:cstheme="minorEastAsia"/>
                <w:bCs/>
                <w:sz w:val="21"/>
                <w:szCs w:val="21"/>
              </w:rPr>
              <w:t>复印件</w:t>
            </w:r>
            <w:r>
              <w:rPr>
                <w:rFonts w:hint="eastAsia" w:asciiTheme="minorEastAsia" w:hAnsiTheme="minorEastAsia" w:eastAsiaTheme="minorEastAsia" w:cstheme="minorEastAsia"/>
                <w:sz w:val="21"/>
                <w:szCs w:val="21"/>
              </w:rPr>
              <w:t>，原件备查</w:t>
            </w:r>
            <w:r>
              <w:rPr>
                <w:rFonts w:hint="eastAsia" w:asciiTheme="minorEastAsia" w:hAnsiTheme="minorEastAsia" w:eastAsiaTheme="minorEastAsia" w:cstheme="minorEastAsia"/>
                <w:bCs/>
                <w:sz w:val="21"/>
                <w:szCs w:val="21"/>
              </w:rPr>
              <w:t>。</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5</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1247" w:hRule="atLeast"/>
        </w:trPr>
        <w:tc>
          <w:tcPr>
            <w:tcW w:w="57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主办律师</w:t>
            </w:r>
            <w:r>
              <w:rPr>
                <w:rFonts w:hint="eastAsia" w:asciiTheme="minorEastAsia" w:hAnsiTheme="minorEastAsia" w:eastAsiaTheme="minorEastAsia" w:cstheme="minorEastAsia"/>
                <w:bCs/>
                <w:sz w:val="21"/>
                <w:szCs w:val="21"/>
              </w:rPr>
              <w:t>执业年限</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eastAsia="zh-CN"/>
              </w:rPr>
              <w:t>（律师</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lang w:eastAsia="zh-CN"/>
              </w:rPr>
              <w:t>）</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执业年限≥</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年，得</w:t>
            </w:r>
            <w:r>
              <w:rPr>
                <w:rFonts w:hint="eastAsia" w:asciiTheme="minorEastAsia" w:hAnsiTheme="minorEastAsia" w:eastAsiaTheme="minorEastAsia" w:cstheme="minorEastAsia"/>
                <w:bCs/>
                <w:sz w:val="21"/>
                <w:szCs w:val="21"/>
                <w:lang w:val="en-US" w:eastAsia="zh-CN"/>
              </w:rPr>
              <w:t>5分</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年≤执业年限＜</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年，得</w:t>
            </w:r>
            <w:r>
              <w:rPr>
                <w:rFonts w:hint="eastAsia" w:asciiTheme="minorEastAsia" w:hAnsiTheme="minorEastAsia" w:eastAsiaTheme="minorEastAsia" w:cstheme="minorEastAsia"/>
                <w:bCs/>
                <w:sz w:val="21"/>
                <w:szCs w:val="21"/>
                <w:lang w:val="en-US" w:eastAsia="zh-CN"/>
              </w:rPr>
              <w:t>3分</w:t>
            </w:r>
            <w:r>
              <w:rPr>
                <w:rFonts w:hint="eastAsia" w:asciiTheme="minorEastAsia" w:hAnsiTheme="minorEastAsia" w:eastAsiaTheme="minorEastAsia" w:cstheme="minorEastAsia"/>
                <w:bCs/>
                <w:sz w:val="21"/>
                <w:szCs w:val="21"/>
              </w:rPr>
              <w:t>； 其余</w:t>
            </w:r>
            <w:r>
              <w:rPr>
                <w:rFonts w:hint="eastAsia" w:asciiTheme="minorEastAsia" w:hAnsiTheme="minorEastAsia" w:eastAsiaTheme="minorEastAsia" w:cstheme="minorEastAsia"/>
                <w:bCs/>
                <w:sz w:val="21"/>
                <w:szCs w:val="21"/>
                <w:lang w:val="en-US" w:eastAsia="zh-CN"/>
              </w:rPr>
              <w:t>得1分</w:t>
            </w:r>
            <w:r>
              <w:rPr>
                <w:rFonts w:hint="eastAsia" w:asciiTheme="minorEastAsia" w:hAnsiTheme="minorEastAsia" w:eastAsiaTheme="minorEastAsia" w:cstheme="minorEastAsia"/>
                <w:bCs/>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提供证明文件：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司法局证明</w:t>
            </w:r>
            <w:r>
              <w:rPr>
                <w:rFonts w:hint="eastAsia" w:asciiTheme="minorEastAsia" w:hAnsiTheme="minorEastAsia" w:eastAsiaTheme="minorEastAsia" w:cstheme="minorEastAsia"/>
                <w:bCs/>
                <w:sz w:val="21"/>
                <w:szCs w:val="21"/>
                <w:lang w:val="en-US" w:eastAsia="zh-CN"/>
              </w:rPr>
              <w:t>或其他有效证明</w:t>
            </w:r>
            <w:r>
              <w:rPr>
                <w:rFonts w:hint="eastAsia" w:asciiTheme="minorEastAsia" w:hAnsiTheme="minorEastAsia" w:eastAsiaTheme="minorEastAsia" w:cstheme="minorEastAsia"/>
                <w:bCs/>
                <w:sz w:val="21"/>
                <w:szCs w:val="21"/>
              </w:rPr>
              <w:t>复印件</w:t>
            </w:r>
            <w:r>
              <w:rPr>
                <w:rFonts w:hint="eastAsia" w:asciiTheme="minorEastAsia" w:hAnsiTheme="minorEastAsia" w:eastAsiaTheme="minorEastAsia" w:cstheme="minorEastAsia"/>
                <w:sz w:val="21"/>
                <w:szCs w:val="21"/>
              </w:rPr>
              <w:t>，原件备查</w:t>
            </w:r>
            <w:r>
              <w:rPr>
                <w:rFonts w:hint="eastAsia" w:asciiTheme="minorEastAsia" w:hAnsiTheme="minorEastAsia" w:eastAsiaTheme="minorEastAsia" w:cstheme="minorEastAsia"/>
                <w:bCs/>
                <w:sz w:val="21"/>
                <w:szCs w:val="21"/>
              </w:rPr>
              <w:t>。</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5</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483"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6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本项目的服务方案</w:t>
            </w:r>
          </w:p>
        </w:tc>
        <w:tc>
          <w:tcPr>
            <w:tcW w:w="51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服务方案的完整性、合理性、可执行性</w:t>
            </w:r>
            <w:r>
              <w:rPr>
                <w:rFonts w:hint="eastAsia" w:asciiTheme="minorEastAsia" w:hAnsiTheme="minorEastAsia" w:eastAsiaTheme="minorEastAsia" w:cstheme="minorEastAsia"/>
                <w:sz w:val="21"/>
                <w:szCs w:val="21"/>
                <w:lang w:eastAsia="zh-CN"/>
              </w:rPr>
              <w:t>、便利性</w:t>
            </w:r>
            <w:r>
              <w:rPr>
                <w:rFonts w:hint="eastAsia" w:asciiTheme="minorEastAsia" w:hAnsiTheme="minorEastAsia" w:eastAsiaTheme="minorEastAsia" w:cstheme="minorEastAsia"/>
                <w:sz w:val="21"/>
                <w:szCs w:val="21"/>
              </w:rPr>
              <w:t>和工作时间安排合理、服务保障是否到位、服务流程是否合理，</w:t>
            </w:r>
            <w:r>
              <w:rPr>
                <w:rFonts w:hint="eastAsia" w:asciiTheme="minorEastAsia" w:hAnsiTheme="minorEastAsia" w:eastAsiaTheme="minorEastAsia" w:cstheme="minorEastAsia"/>
                <w:sz w:val="21"/>
                <w:szCs w:val="21"/>
                <w:lang w:val="en-US" w:eastAsia="zh-CN"/>
              </w:rPr>
              <w:t>主办</w:t>
            </w:r>
            <w:r>
              <w:rPr>
                <w:rFonts w:hint="eastAsia" w:asciiTheme="minorEastAsia" w:hAnsiTheme="minorEastAsia" w:eastAsiaTheme="minorEastAsia" w:cstheme="minorEastAsia"/>
                <w:sz w:val="21"/>
                <w:szCs w:val="21"/>
              </w:rPr>
              <w:t>人员是否明确进行综合评议。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由评审人员横向比</w:t>
            </w:r>
            <w:r>
              <w:rPr>
                <w:rFonts w:hint="eastAsia" w:asciiTheme="minorEastAsia" w:hAnsiTheme="minorEastAsia" w:eastAsiaTheme="minorEastAsia" w:cstheme="minorEastAsia"/>
                <w:sz w:val="21"/>
                <w:szCs w:val="21"/>
                <w:lang w:eastAsia="zh-CN"/>
              </w:rPr>
              <w:t>较得分</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spacing w:before="0" w:line="240" w:lineRule="auto"/>
              <w:jc w:val="both"/>
              <w:textAlignment w:val="auto"/>
              <w:rPr>
                <w:rFonts w:hint="eastAsia"/>
                <w:lang w:val="en-US" w:eastAsia="zh-CN"/>
              </w:rPr>
            </w:pPr>
            <w:r>
              <w:rPr>
                <w:rFonts w:hint="eastAsia" w:asciiTheme="minorEastAsia" w:hAnsiTheme="minorEastAsia" w:eastAsiaTheme="minorEastAsia" w:cstheme="minorEastAsia"/>
                <w:sz w:val="21"/>
                <w:szCs w:val="21"/>
              </w:rPr>
              <w:t>评优得</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分，良得</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分，中得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分，差得</w:t>
            </w:r>
            <w:r>
              <w:rPr>
                <w:rFonts w:hint="eastAsia" w:asciiTheme="minorEastAsia" w:hAnsiTheme="minorEastAsia" w:eastAsiaTheme="minorEastAsia" w:cstheme="minorEastAsia"/>
                <w:sz w:val="21"/>
                <w:szCs w:val="21"/>
                <w:lang w:val="en-US"/>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仿宋_GB2312" w:hAnsi="宋体" w:eastAsia="仿宋_GB2312" w:cs="宋体"/>
                <w:sz w:val="21"/>
                <w:szCs w:val="21"/>
              </w:rPr>
            </w:pPr>
            <w:r>
              <w:rPr>
                <w:rFonts w:hint="eastAsia" w:asciiTheme="minorEastAsia" w:hAnsiTheme="minorEastAsia" w:eastAsiaTheme="minorEastAsia" w:cstheme="minorEastAsia"/>
                <w:bCs/>
                <w:sz w:val="21"/>
                <w:szCs w:val="21"/>
                <w:lang w:val="en-US" w:eastAsia="zh-CN"/>
              </w:rPr>
              <w:t>30</w:t>
            </w:r>
          </w:p>
        </w:tc>
        <w:tc>
          <w:tcPr>
            <w:tcW w:w="8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cs="宋体"/>
                <w:sz w:val="21"/>
                <w:szCs w:val="21"/>
              </w:rPr>
            </w:pPr>
          </w:p>
        </w:tc>
      </w:tr>
      <w:tr>
        <w:tblPrEx>
          <w:tblCellMar>
            <w:top w:w="0" w:type="dxa"/>
            <w:left w:w="108" w:type="dxa"/>
            <w:bottom w:w="0" w:type="dxa"/>
            <w:right w:w="108" w:type="dxa"/>
          </w:tblCellMar>
        </w:tblPrEx>
        <w:trPr>
          <w:trHeight w:val="517" w:hRule="atLeast"/>
        </w:trPr>
        <w:tc>
          <w:tcPr>
            <w:tcW w:w="73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合计　</w:t>
            </w:r>
          </w:p>
        </w:tc>
        <w:tc>
          <w:tcPr>
            <w:tcW w:w="94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r>
              <w:rPr>
                <w:rFonts w:hint="eastAsia" w:asciiTheme="minorEastAsia" w:hAnsiTheme="minorEastAsia" w:eastAsiaTheme="minorEastAsia" w:cstheme="minorEastAsia"/>
                <w:bCs/>
                <w:sz w:val="21"/>
                <w:szCs w:val="21"/>
              </w:rPr>
              <w:t>100</w:t>
            </w:r>
          </w:p>
        </w:tc>
        <w:tc>
          <w:tcPr>
            <w:tcW w:w="88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p>
        </w:tc>
        <w:tc>
          <w:tcPr>
            <w:tcW w:w="8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p>
        </w:tc>
        <w:tc>
          <w:tcPr>
            <w:tcW w:w="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p>
        </w:tc>
        <w:tc>
          <w:tcPr>
            <w:tcW w:w="8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p>
        </w:tc>
        <w:tc>
          <w:tcPr>
            <w:tcW w:w="8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p>
        </w:tc>
      </w:tr>
      <w:tr>
        <w:tblPrEx>
          <w:tblCellMar>
            <w:top w:w="0" w:type="dxa"/>
            <w:left w:w="108" w:type="dxa"/>
            <w:bottom w:w="0" w:type="dxa"/>
            <w:right w:w="108" w:type="dxa"/>
          </w:tblCellMar>
        </w:tblPrEx>
        <w:trPr>
          <w:trHeight w:val="517" w:hRule="atLeast"/>
        </w:trPr>
        <w:tc>
          <w:tcPr>
            <w:tcW w:w="73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拟推荐成交候选供应商（原则推荐评审</w:t>
            </w:r>
            <w:r>
              <w:rPr>
                <w:rFonts w:hint="eastAsia" w:asciiTheme="minorEastAsia" w:hAnsiTheme="minorEastAsia" w:eastAsiaTheme="minorEastAsia" w:cstheme="minorEastAsia"/>
                <w:b/>
                <w:sz w:val="21"/>
                <w:szCs w:val="21"/>
                <w:lang w:eastAsia="zh-CN"/>
              </w:rPr>
              <w:t>综合得分</w:t>
            </w:r>
            <w:r>
              <w:rPr>
                <w:rFonts w:hint="eastAsia" w:asciiTheme="minorEastAsia" w:hAnsiTheme="minorEastAsia" w:eastAsiaTheme="minorEastAsia" w:cstheme="minorEastAsia"/>
                <w:b/>
                <w:sz w:val="21"/>
                <w:szCs w:val="21"/>
              </w:rPr>
              <w:t>最高的单位）</w:t>
            </w:r>
          </w:p>
        </w:tc>
        <w:tc>
          <w:tcPr>
            <w:tcW w:w="5213"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 w:val="21"/>
                <w:szCs w:val="21"/>
              </w:rPr>
            </w:pPr>
          </w:p>
        </w:tc>
      </w:tr>
    </w:tbl>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ingFang SC Regular">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VhMDlhOTk3ZTc4ZWFhYjJiOGFiYTU2ZTVjMzEifQ=="/>
  </w:docVars>
  <w:rsids>
    <w:rsidRoot w:val="5AB00F04"/>
    <w:rsid w:val="03DF1615"/>
    <w:rsid w:val="05961A0F"/>
    <w:rsid w:val="18A455D4"/>
    <w:rsid w:val="1DFFFD89"/>
    <w:rsid w:val="2D771315"/>
    <w:rsid w:val="2F7F196D"/>
    <w:rsid w:val="3E8926E5"/>
    <w:rsid w:val="414679BA"/>
    <w:rsid w:val="5AB00F04"/>
    <w:rsid w:val="5F95CF23"/>
    <w:rsid w:val="5FFD3FD8"/>
    <w:rsid w:val="6BD60052"/>
    <w:rsid w:val="732B6277"/>
    <w:rsid w:val="742A3888"/>
    <w:rsid w:val="7EEB552B"/>
    <w:rsid w:val="7EFF368A"/>
    <w:rsid w:val="7FFEC82B"/>
    <w:rsid w:val="AEBC4C4F"/>
    <w:rsid w:val="FDBD751F"/>
    <w:rsid w:val="FEFF541E"/>
    <w:rsid w:val="FFB6D03C"/>
    <w:rsid w:val="FFC54649"/>
    <w:rsid w:val="FFCF29A8"/>
    <w:rsid w:val="FFFA8846"/>
    <w:rsid w:val="FFFFE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769</Words>
  <Characters>818</Characters>
  <Lines>0</Lines>
  <Paragraphs>0</Paragraphs>
  <TotalTime>5</TotalTime>
  <ScaleCrop>false</ScaleCrop>
  <LinksUpToDate>false</LinksUpToDate>
  <CharactersWithSpaces>881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2021-04-10T01:41:00Z</dcterms:created>
  <dc:creator>苏述超</dc:creator>
  <cp:lastModifiedBy>陈泓睿</cp:lastModifiedBy>
  <cp:lastPrinted>2025-05-21T02:32:00Z</cp:lastPrinted>
  <dcterms:modified xsi:type="dcterms:W3CDTF">2025-06-03T14:53:54Z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40B96319DEAE8853AB9C2A682DCFC1F8</vt:lpwstr>
  </property>
</Properties>
</file>