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0DA5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p w14:paraId="179676CE">
      <w:pPr>
        <w:pStyle w:val="4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 w14:paraId="19CE7E0C">
      <w:pPr>
        <w:pStyle w:val="4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7633B59D">
      <w:pPr>
        <w:pStyle w:val="4"/>
        <w:spacing w:line="336" w:lineRule="auto"/>
        <w:rPr>
          <w:rFonts w:hint="default" w:hAnsi="宋体" w:eastAsia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致：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深圳市龙岗区供销合作联社</w:t>
      </w:r>
    </w:p>
    <w:p w14:paraId="72BC3055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深圳市龙岗区供销合作联社2025年度常年法律顾问服务采购</w:t>
      </w:r>
      <w:r>
        <w:rPr>
          <w:rFonts w:hint="eastAsia" w:hAnsi="宋体"/>
          <w:bCs/>
          <w:sz w:val="24"/>
          <w:szCs w:val="24"/>
        </w:rPr>
        <w:t>工作顺利进行，我方将严格执行</w:t>
      </w:r>
      <w:r>
        <w:rPr>
          <w:rFonts w:hint="eastAsia" w:hAnsi="宋体"/>
          <w:bCs/>
          <w:sz w:val="24"/>
          <w:szCs w:val="24"/>
          <w:lang w:val="en-US" w:eastAsia="zh-CN"/>
        </w:rPr>
        <w:t>非工程类货物和服务采购</w:t>
      </w:r>
      <w:r>
        <w:rPr>
          <w:rFonts w:hint="eastAsia" w:hAnsi="宋体"/>
          <w:bCs/>
          <w:sz w:val="24"/>
          <w:szCs w:val="24"/>
        </w:rPr>
        <w:t>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深圳市龙岗区供销合作联社2025年度常年法律顾问服务采购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2115A97C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理性报价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不会以低于成本的报价竞标，按照采购人要求承包本项目工作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</w:rPr>
        <w:t>并签署服务合同。否则，我方愿意承担任何风险。</w:t>
      </w:r>
    </w:p>
    <w:p w14:paraId="2D606410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本单位拟派遣项目团队近三年（20</w:t>
      </w:r>
      <w:r>
        <w:rPr>
          <w:rFonts w:hint="eastAsia" w:hAnsi="宋体"/>
          <w:bCs/>
          <w:sz w:val="24"/>
          <w:szCs w:val="24"/>
          <w:lang w:val="en-US" w:eastAsia="zh-CN"/>
        </w:rPr>
        <w:t>22</w:t>
      </w:r>
      <w:r>
        <w:rPr>
          <w:rFonts w:hint="eastAsia" w:hAnsi="宋体"/>
          <w:bCs/>
          <w:sz w:val="24"/>
          <w:szCs w:val="24"/>
        </w:rPr>
        <w:t>年1月1日起至今）内无任何行贿犯罪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  <w:bookmarkStart w:id="0" w:name="_GoBack"/>
      <w:bookmarkEnd w:id="0"/>
    </w:p>
    <w:p w14:paraId="17B7ECDE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13D6824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024793A1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52A79E6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718A1C49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AAE6BE8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7331E819">
      <w:pPr>
        <w:pStyle w:val="4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3BE84B4E">
      <w:pPr>
        <w:pStyle w:val="3"/>
      </w:pPr>
    </w:p>
    <w:p w14:paraId="6A734B7F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3B5A0217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</w:t>
      </w:r>
      <w:r>
        <w:rPr>
          <w:rFonts w:hint="eastAsia" w:ascii="宋体" w:hAnsi="宋体"/>
          <w:bCs/>
          <w:sz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</w:rPr>
        <w:t>（签字或盖私章）：</w:t>
      </w:r>
    </w:p>
    <w:p w14:paraId="283D04E1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6860D2F3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5F2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5F421F5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9855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9F495A6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83C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AEA6E3F"/>
    <w:rsid w:val="154E7F02"/>
    <w:rsid w:val="1FA916F0"/>
    <w:rsid w:val="2AEA6E3F"/>
    <w:rsid w:val="3B17514D"/>
    <w:rsid w:val="4CA001EC"/>
    <w:rsid w:val="6372336A"/>
    <w:rsid w:val="666C5043"/>
    <w:rsid w:val="683B10D2"/>
    <w:rsid w:val="722D2A6E"/>
    <w:rsid w:val="729F773E"/>
    <w:rsid w:val="785C212B"/>
    <w:rsid w:val="7BE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596</Characters>
  <Lines>0</Lines>
  <Paragraphs>0</Paragraphs>
  <TotalTime>2</TotalTime>
  <ScaleCrop>false</ScaleCrop>
  <LinksUpToDate>false</LinksUpToDate>
  <CharactersWithSpaces>608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2021-04-06T17:42:00Z</dcterms:created>
  <dc:creator>苏述超</dc:creator>
  <cp:lastModifiedBy>chenjw</cp:lastModifiedBy>
  <dcterms:modified xsi:type="dcterms:W3CDTF">2025-03-11T08:27:07Z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47875C57CD0E4447922E329B7C1B4C93</vt:lpwstr>
  </property>
  <property fmtid="{D5CDD505-2E9C-101B-9397-08002B2CF9AE}" pid="4" name="KSOTemplateDocerSaveRecord">
    <vt:lpwstr>eyJoZGlkIjoiNDU4NDE5MTM2NjJiNzU5NjMzNTgyMGJlN2RiMGE2YWIiLCJ1c2VySWQiOiIyNzg0NzczMDcifQ==</vt:lpwstr>
  </property>
</Properties>
</file>