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BB390">
      <w:pPr>
        <w:spacing w:line="50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综合评分表</w:t>
      </w:r>
    </w:p>
    <w:p w14:paraId="1CF58BD9">
      <w:pPr>
        <w:ind w:firstLine="424" w:firstLineChars="20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总体分值100分，其中：价格评分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0分，商务标部分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0分，技术标部分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0分。</w:t>
      </w:r>
    </w:p>
    <w:p w14:paraId="7AADFDC9">
      <w:pP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一、价格评分：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0分</w:t>
      </w:r>
    </w:p>
    <w:p w14:paraId="5C634CF8">
      <w:pPr>
        <w:ind w:firstLine="424" w:firstLineChars="202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采用低价优先法计算，投标总价最低的投标报价为评标基准价，其价格分为满分。其他投标人的价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格部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分统一按照下列公式计算：投标报价得分=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评标基准价／投标总价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×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0</w:t>
      </w:r>
    </w:p>
    <w:p w14:paraId="7E4431C1">
      <w:pPr>
        <w:ind w:firstLine="424" w:firstLineChars="20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评标过程中，不去掉报价中的最高报价和最低报价。</w:t>
      </w:r>
    </w:p>
    <w:p w14:paraId="02E1A080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二、商务标部分标准：</w:t>
      </w: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660"/>
        <w:gridCol w:w="635"/>
        <w:gridCol w:w="11170"/>
      </w:tblGrid>
      <w:tr w14:paraId="1742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E616C">
            <w:pPr>
              <w:pStyle w:val="5"/>
              <w:spacing w:after="0" w:line="0" w:lineRule="atLeast"/>
              <w:ind w:firstLine="48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商务评分（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分）</w:t>
            </w:r>
          </w:p>
        </w:tc>
      </w:tr>
      <w:tr w14:paraId="11FA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FBB8">
            <w:pPr>
              <w:pStyle w:val="5"/>
              <w:spacing w:after="0" w:line="0" w:lineRule="atLeast"/>
              <w:ind w:firstLine="2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1D81">
            <w:pPr>
              <w:pStyle w:val="5"/>
              <w:spacing w:after="0" w:line="0" w:lineRule="atLeast"/>
              <w:ind w:firstLine="2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评审内容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B17C">
            <w:pPr>
              <w:pStyle w:val="5"/>
              <w:spacing w:after="0" w:line="0" w:lineRule="atLeast"/>
              <w:ind w:firstLine="2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分值</w:t>
            </w:r>
          </w:p>
        </w:tc>
        <w:tc>
          <w:tcPr>
            <w:tcW w:w="1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5DB8">
            <w:pPr>
              <w:pStyle w:val="5"/>
              <w:spacing w:after="0" w:line="0" w:lineRule="atLeast"/>
              <w:ind w:firstLine="25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评分规则</w:t>
            </w:r>
          </w:p>
        </w:tc>
      </w:tr>
      <w:tr w14:paraId="56B34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7535">
            <w:pPr>
              <w:pStyle w:val="5"/>
              <w:spacing w:after="0"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0ABA">
            <w:pPr>
              <w:pStyle w:val="5"/>
              <w:spacing w:after="0"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投标人承接同类型业绩情况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738C">
            <w:pPr>
              <w:pStyle w:val="5"/>
              <w:spacing w:after="0"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1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948C">
            <w:pPr>
              <w:pStyle w:val="5"/>
              <w:spacing w:after="0" w:line="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近5年内（2020年2月1日起）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承担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同类型业绩情况（同类型业绩指的是：承担过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直升机场选址备案相关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项目）每提供一个业绩得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分，最高得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分。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  <w:t>未提供得0分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。</w:t>
            </w:r>
          </w:p>
          <w:p w14:paraId="5A130D29">
            <w:pPr>
              <w:pStyle w:val="5"/>
              <w:spacing w:after="0" w:line="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注：须提供合同关键页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备案证明书、民航部门的场址批复等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。</w:t>
            </w:r>
          </w:p>
        </w:tc>
      </w:tr>
      <w:tr w14:paraId="659C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FF62">
            <w:pPr>
              <w:pStyle w:val="5"/>
              <w:spacing w:after="0"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338E">
            <w:pPr>
              <w:pStyle w:val="5"/>
              <w:spacing w:after="0"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专业人员投入情况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6F29">
            <w:pPr>
              <w:pStyle w:val="5"/>
              <w:spacing w:after="0"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948E">
            <w:pPr>
              <w:pStyle w:val="5"/>
              <w:numPr>
                <w:ilvl w:val="0"/>
                <w:numId w:val="0"/>
              </w:numPr>
              <w:spacing w:after="0" w:line="0" w:lineRule="atLeast"/>
              <w:ind w:lef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1、投标人拟投入本项目的项目负责人须具有工程师职称。若具有高级及以上职称得6分，具有中级及以上职称得3分，不满足不得分（若同时具备中级和高级职称，仅按高级职称得分，不重复计算）；</w:t>
            </w:r>
          </w:p>
          <w:p w14:paraId="15DA599C">
            <w:pPr>
              <w:pStyle w:val="5"/>
              <w:numPr>
                <w:ilvl w:val="0"/>
                <w:numId w:val="0"/>
              </w:numPr>
              <w:spacing w:after="0" w:line="0" w:lineRule="atLeast"/>
              <w:ind w:lef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2、投标人拟投入本项目的项目负责人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近5年内（2020年2月1日起）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具有类似相关项目经验的，每提供上述一个项目经验得3分，本小项最高得6分；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  <w:t>未提供得0分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。</w:t>
            </w:r>
          </w:p>
          <w:p w14:paraId="0ED3C7FE">
            <w:pPr>
              <w:pStyle w:val="5"/>
              <w:numPr>
                <w:ilvl w:val="0"/>
                <w:numId w:val="0"/>
              </w:numPr>
              <w:spacing w:after="0" w:line="0" w:lineRule="atLeast"/>
              <w:ind w:lef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3、根据投标人拟投入本项目核心技术团队人员中具有中级（或以上级别）工程师职称证书每提供1人得2分，最高4分。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  <w:t>未提供得0分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。</w:t>
            </w:r>
          </w:p>
          <w:p w14:paraId="47828CE4">
            <w:pPr>
              <w:pStyle w:val="5"/>
              <w:numPr>
                <w:ilvl w:val="0"/>
                <w:numId w:val="0"/>
              </w:numPr>
              <w:spacing w:after="0" w:line="0" w:lineRule="atLeast"/>
              <w:ind w:left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注：须提供有效证书及提供近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个月（不含开标当月）投标人为其缴纳的社保证明复印件加盖投标人公章。</w:t>
            </w:r>
          </w:p>
        </w:tc>
      </w:tr>
    </w:tbl>
    <w:p w14:paraId="4DFF8398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br w:type="page"/>
      </w:r>
    </w:p>
    <w:p w14:paraId="39AFC517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三、技术标部分标准：</w:t>
      </w: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624"/>
        <w:gridCol w:w="776"/>
        <w:gridCol w:w="11081"/>
      </w:tblGrid>
      <w:tr w14:paraId="5D84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FBC0">
            <w:pPr>
              <w:pStyle w:val="5"/>
              <w:spacing w:after="0" w:line="0" w:lineRule="atLeast"/>
              <w:ind w:firstLine="48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技术评分（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分）</w:t>
            </w:r>
          </w:p>
        </w:tc>
      </w:tr>
      <w:tr w14:paraId="215A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CD67">
            <w:pPr>
              <w:pStyle w:val="5"/>
              <w:spacing w:after="0" w:line="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7739">
            <w:pPr>
              <w:pStyle w:val="5"/>
              <w:spacing w:after="0" w:line="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评审内容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0751">
            <w:pPr>
              <w:pStyle w:val="5"/>
              <w:spacing w:after="0" w:line="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分值</w:t>
            </w:r>
          </w:p>
        </w:tc>
        <w:tc>
          <w:tcPr>
            <w:tcW w:w="1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8799">
            <w:pPr>
              <w:pStyle w:val="5"/>
              <w:spacing w:after="0" w:line="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评分规则</w:t>
            </w:r>
          </w:p>
        </w:tc>
      </w:tr>
      <w:tr w14:paraId="438C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6D49">
            <w:pPr>
              <w:pStyle w:val="5"/>
              <w:spacing w:after="0"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8CC4">
            <w:pPr>
              <w:pStyle w:val="5"/>
              <w:spacing w:after="0" w:line="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服务实施方案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D263">
            <w:pPr>
              <w:pStyle w:val="5"/>
              <w:spacing w:after="0"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7C62">
            <w:pPr>
              <w:pStyle w:val="5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1、投标人需要针对本项目咨询服务需求，制定详细的服务实施方案。</w:t>
            </w:r>
          </w:p>
          <w:p w14:paraId="05065542">
            <w:pPr>
              <w:pStyle w:val="5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项目服务团队方案。</w:t>
            </w:r>
          </w:p>
          <w:p w14:paraId="3D54E40F">
            <w:pPr>
              <w:pStyle w:val="5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实施流程。</w:t>
            </w:r>
          </w:p>
          <w:p w14:paraId="69255EBC">
            <w:pPr>
              <w:pStyle w:val="5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实施计划。</w:t>
            </w:r>
          </w:p>
          <w:p w14:paraId="62320125">
            <w:pPr>
              <w:pStyle w:val="5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评审标准：</w:t>
            </w:r>
          </w:p>
          <w:p w14:paraId="4915EF0E">
            <w:pPr>
              <w:pStyle w:val="5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满足以上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项要求，得5分，满足以上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项要求，得3分，满足以上一项要求，得1分，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其他情况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不得分。</w:t>
            </w:r>
          </w:p>
          <w:p w14:paraId="1412AA85">
            <w:pPr>
              <w:pStyle w:val="5"/>
              <w:spacing w:after="0" w:line="240" w:lineRule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在此基础上，横向比较：优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得11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；良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得7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；中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得1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；差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不得分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。</w:t>
            </w:r>
          </w:p>
        </w:tc>
      </w:tr>
      <w:tr w14:paraId="520C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80AA">
            <w:pPr>
              <w:pStyle w:val="5"/>
              <w:spacing w:after="0"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5057">
            <w:pPr>
              <w:pStyle w:val="5"/>
              <w:spacing w:after="0" w:line="0" w:lineRule="atLeast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重点难点分析、应对措施及相关的合理化建议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1243">
            <w:pPr>
              <w:pStyle w:val="5"/>
              <w:spacing w:after="0"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1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投标人针对本项目的重点难点分析、应对措施及相关的合理化建议，包括但不限于：</w:t>
            </w:r>
          </w:p>
          <w:p w14:paraId="799DE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项目重点理解分析；</w:t>
            </w:r>
          </w:p>
          <w:p w14:paraId="2AEA5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项目难点理解分析；</w:t>
            </w:r>
          </w:p>
          <w:p w14:paraId="6C2BD07F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相关的合理化建议。</w:t>
            </w:r>
            <w:bookmarkStart w:id="0" w:name="_GoBack"/>
            <w:bookmarkEnd w:id="0"/>
          </w:p>
          <w:p w14:paraId="55D62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评审标准：</w:t>
            </w:r>
          </w:p>
          <w:p w14:paraId="57FB0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满足以上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项要求，得5分，满足以上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项要求，得3分，满足以上一项要求，得1分，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其他情况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不得分。</w:t>
            </w:r>
          </w:p>
          <w:p w14:paraId="3EC7BC31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在此基础上，横向比较：优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得11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；良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得7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；中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得1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；差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不得分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。</w:t>
            </w:r>
          </w:p>
        </w:tc>
      </w:tr>
      <w:tr w14:paraId="5958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A5BD">
            <w:pPr>
              <w:pStyle w:val="5"/>
              <w:spacing w:after="0" w:line="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2C18">
            <w:pPr>
              <w:pStyle w:val="5"/>
              <w:spacing w:after="0" w:line="0" w:lineRule="atLeast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保障措施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4823">
            <w:pPr>
              <w:pStyle w:val="5"/>
              <w:spacing w:after="0"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8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投标人针对本项目的保障措施方案，包括但不限于：</w:t>
            </w:r>
          </w:p>
          <w:p w14:paraId="5A590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质量保障；</w:t>
            </w:r>
          </w:p>
          <w:p w14:paraId="5170D774">
            <w:pPr>
              <w:pStyle w:val="5"/>
              <w:spacing w:after="0"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进度保障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69A49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评审标准：</w:t>
            </w:r>
          </w:p>
          <w:p w14:paraId="4A4AD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满足以上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项要求，得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分，满足以上一项要求，得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其他情况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不得分。</w:t>
            </w:r>
          </w:p>
          <w:p w14:paraId="5CDEBC06">
            <w:pPr>
              <w:pStyle w:val="2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在此基础上，横向比较：优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得4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；良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得3分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；中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得1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；差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不得分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。</w:t>
            </w:r>
          </w:p>
        </w:tc>
      </w:tr>
    </w:tbl>
    <w:p w14:paraId="1940CAE4">
      <w:pPr>
        <w:pStyle w:val="5"/>
        <w:jc w:val="center"/>
        <w:rPr>
          <w:rFonts w:hint="default"/>
          <w:lang w:val="en-U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ZDFiY2YxMGY5OTQ4OThkYjNjMDliNTFiZTM0YWEifQ=="/>
  </w:docVars>
  <w:rsids>
    <w:rsidRoot w:val="00000000"/>
    <w:rsid w:val="01704F68"/>
    <w:rsid w:val="01886D89"/>
    <w:rsid w:val="01BC79B0"/>
    <w:rsid w:val="027B74B9"/>
    <w:rsid w:val="02D851C2"/>
    <w:rsid w:val="032813CA"/>
    <w:rsid w:val="039447DF"/>
    <w:rsid w:val="03C86DE2"/>
    <w:rsid w:val="03CB5DB0"/>
    <w:rsid w:val="03DA47E6"/>
    <w:rsid w:val="04E662EA"/>
    <w:rsid w:val="04EA0EFE"/>
    <w:rsid w:val="05B5148B"/>
    <w:rsid w:val="066804CD"/>
    <w:rsid w:val="082127CE"/>
    <w:rsid w:val="084126A9"/>
    <w:rsid w:val="089F070D"/>
    <w:rsid w:val="08B33959"/>
    <w:rsid w:val="09157B37"/>
    <w:rsid w:val="0A094DB7"/>
    <w:rsid w:val="0A5823B3"/>
    <w:rsid w:val="0B490DA4"/>
    <w:rsid w:val="0B6A43CA"/>
    <w:rsid w:val="0CB32B7E"/>
    <w:rsid w:val="0D820151"/>
    <w:rsid w:val="0E220B93"/>
    <w:rsid w:val="0EC9545A"/>
    <w:rsid w:val="0F03434F"/>
    <w:rsid w:val="0F4F1683"/>
    <w:rsid w:val="0FCD5369"/>
    <w:rsid w:val="11026024"/>
    <w:rsid w:val="119713D4"/>
    <w:rsid w:val="11DD55A3"/>
    <w:rsid w:val="12E0220F"/>
    <w:rsid w:val="12E70090"/>
    <w:rsid w:val="132C3866"/>
    <w:rsid w:val="1397383C"/>
    <w:rsid w:val="13D604FC"/>
    <w:rsid w:val="13EF58FB"/>
    <w:rsid w:val="14153BEB"/>
    <w:rsid w:val="141C379C"/>
    <w:rsid w:val="142F0AA5"/>
    <w:rsid w:val="14466CB8"/>
    <w:rsid w:val="14B513D3"/>
    <w:rsid w:val="15892257"/>
    <w:rsid w:val="15BE7981"/>
    <w:rsid w:val="164E2535"/>
    <w:rsid w:val="167273F8"/>
    <w:rsid w:val="17250FA7"/>
    <w:rsid w:val="17AB6AE7"/>
    <w:rsid w:val="181D50F1"/>
    <w:rsid w:val="18D1777F"/>
    <w:rsid w:val="199B7F4B"/>
    <w:rsid w:val="1A8A4E83"/>
    <w:rsid w:val="1AAB77E3"/>
    <w:rsid w:val="1B0A7828"/>
    <w:rsid w:val="1B2167D0"/>
    <w:rsid w:val="1C1241A3"/>
    <w:rsid w:val="1C5606C1"/>
    <w:rsid w:val="1C9B0BC0"/>
    <w:rsid w:val="1CF0718B"/>
    <w:rsid w:val="1DCF32A9"/>
    <w:rsid w:val="1DEC7C55"/>
    <w:rsid w:val="1E0563C6"/>
    <w:rsid w:val="1E9572D0"/>
    <w:rsid w:val="1FC31904"/>
    <w:rsid w:val="20890115"/>
    <w:rsid w:val="208F7270"/>
    <w:rsid w:val="216B7513"/>
    <w:rsid w:val="21C90044"/>
    <w:rsid w:val="22B27316"/>
    <w:rsid w:val="22FF4A9E"/>
    <w:rsid w:val="23C16AD3"/>
    <w:rsid w:val="25581ACF"/>
    <w:rsid w:val="25751F17"/>
    <w:rsid w:val="2577688F"/>
    <w:rsid w:val="25B3386F"/>
    <w:rsid w:val="25B64C9C"/>
    <w:rsid w:val="261E32A1"/>
    <w:rsid w:val="273B5A6B"/>
    <w:rsid w:val="27F21AC2"/>
    <w:rsid w:val="28BA4F3A"/>
    <w:rsid w:val="29303876"/>
    <w:rsid w:val="295D13B6"/>
    <w:rsid w:val="2ADD65ED"/>
    <w:rsid w:val="2B453164"/>
    <w:rsid w:val="2B4C7984"/>
    <w:rsid w:val="2B7C312D"/>
    <w:rsid w:val="2BCC2F08"/>
    <w:rsid w:val="2D4D72A3"/>
    <w:rsid w:val="2D947C2D"/>
    <w:rsid w:val="2DCA0E13"/>
    <w:rsid w:val="2DF30B03"/>
    <w:rsid w:val="2EEC4927"/>
    <w:rsid w:val="307F5D4C"/>
    <w:rsid w:val="30ED0378"/>
    <w:rsid w:val="312267E2"/>
    <w:rsid w:val="313B7CF1"/>
    <w:rsid w:val="31532439"/>
    <w:rsid w:val="3162279F"/>
    <w:rsid w:val="319C3A50"/>
    <w:rsid w:val="31ED7C6C"/>
    <w:rsid w:val="333D3720"/>
    <w:rsid w:val="334C69A1"/>
    <w:rsid w:val="339D7E62"/>
    <w:rsid w:val="33EA0229"/>
    <w:rsid w:val="33EB45CD"/>
    <w:rsid w:val="3417526C"/>
    <w:rsid w:val="343E5111"/>
    <w:rsid w:val="34683257"/>
    <w:rsid w:val="36B30399"/>
    <w:rsid w:val="378B0AC4"/>
    <w:rsid w:val="37D467C6"/>
    <w:rsid w:val="37D47E85"/>
    <w:rsid w:val="381303E5"/>
    <w:rsid w:val="381B0A50"/>
    <w:rsid w:val="389E5305"/>
    <w:rsid w:val="38F62AC6"/>
    <w:rsid w:val="3A0021D6"/>
    <w:rsid w:val="3A291C3E"/>
    <w:rsid w:val="3A626B5D"/>
    <w:rsid w:val="3A662B2C"/>
    <w:rsid w:val="3AB60D10"/>
    <w:rsid w:val="3AEA4709"/>
    <w:rsid w:val="3BC15642"/>
    <w:rsid w:val="3C0E4C78"/>
    <w:rsid w:val="3C6D1965"/>
    <w:rsid w:val="3C7544A7"/>
    <w:rsid w:val="3D384C8A"/>
    <w:rsid w:val="3D74663F"/>
    <w:rsid w:val="3FB04995"/>
    <w:rsid w:val="3FFA449D"/>
    <w:rsid w:val="40394695"/>
    <w:rsid w:val="40FD2F41"/>
    <w:rsid w:val="4130614F"/>
    <w:rsid w:val="4177250B"/>
    <w:rsid w:val="424358FF"/>
    <w:rsid w:val="42B220F0"/>
    <w:rsid w:val="42FE4DCE"/>
    <w:rsid w:val="44D30B0A"/>
    <w:rsid w:val="44DC6AB8"/>
    <w:rsid w:val="4516771E"/>
    <w:rsid w:val="45482405"/>
    <w:rsid w:val="45B32F00"/>
    <w:rsid w:val="463A5070"/>
    <w:rsid w:val="465C077E"/>
    <w:rsid w:val="469E3530"/>
    <w:rsid w:val="47266E5E"/>
    <w:rsid w:val="474B0941"/>
    <w:rsid w:val="47C20DD2"/>
    <w:rsid w:val="48482A6F"/>
    <w:rsid w:val="48F57C48"/>
    <w:rsid w:val="49584F34"/>
    <w:rsid w:val="495F0A13"/>
    <w:rsid w:val="49A447B0"/>
    <w:rsid w:val="4A2F2196"/>
    <w:rsid w:val="4CBB2503"/>
    <w:rsid w:val="4DBF20C0"/>
    <w:rsid w:val="4DEA25E4"/>
    <w:rsid w:val="4EC51361"/>
    <w:rsid w:val="4ECF13C9"/>
    <w:rsid w:val="4F9A10C1"/>
    <w:rsid w:val="50416722"/>
    <w:rsid w:val="5064466C"/>
    <w:rsid w:val="50CF4423"/>
    <w:rsid w:val="51131EB0"/>
    <w:rsid w:val="51AB1994"/>
    <w:rsid w:val="5391202A"/>
    <w:rsid w:val="539A7943"/>
    <w:rsid w:val="53FF5ACF"/>
    <w:rsid w:val="554401B2"/>
    <w:rsid w:val="558F7F2F"/>
    <w:rsid w:val="562810DB"/>
    <w:rsid w:val="567166DB"/>
    <w:rsid w:val="57234DD3"/>
    <w:rsid w:val="591C5F7E"/>
    <w:rsid w:val="5A054D5B"/>
    <w:rsid w:val="5AB835F4"/>
    <w:rsid w:val="5C4F17AC"/>
    <w:rsid w:val="5CEA7A3E"/>
    <w:rsid w:val="5CF84A28"/>
    <w:rsid w:val="5D205E03"/>
    <w:rsid w:val="5D663BA9"/>
    <w:rsid w:val="5E6E7B22"/>
    <w:rsid w:val="5F860B68"/>
    <w:rsid w:val="60BC6E03"/>
    <w:rsid w:val="6102343C"/>
    <w:rsid w:val="61D316C7"/>
    <w:rsid w:val="61D513C0"/>
    <w:rsid w:val="623F379F"/>
    <w:rsid w:val="62AB31C3"/>
    <w:rsid w:val="62B17FF4"/>
    <w:rsid w:val="62B62F9F"/>
    <w:rsid w:val="62F04F2D"/>
    <w:rsid w:val="63D711C2"/>
    <w:rsid w:val="63DB75E0"/>
    <w:rsid w:val="64343C94"/>
    <w:rsid w:val="64F71CDD"/>
    <w:rsid w:val="66941B9D"/>
    <w:rsid w:val="670658E0"/>
    <w:rsid w:val="67B44EBF"/>
    <w:rsid w:val="684D3A5E"/>
    <w:rsid w:val="68603D22"/>
    <w:rsid w:val="690633E3"/>
    <w:rsid w:val="693F744A"/>
    <w:rsid w:val="6B42618B"/>
    <w:rsid w:val="6B61629F"/>
    <w:rsid w:val="6B9B6037"/>
    <w:rsid w:val="6BB50417"/>
    <w:rsid w:val="6C221555"/>
    <w:rsid w:val="6CF91DE6"/>
    <w:rsid w:val="6DB649D0"/>
    <w:rsid w:val="6E230E36"/>
    <w:rsid w:val="6EBC4251"/>
    <w:rsid w:val="6EED3D58"/>
    <w:rsid w:val="6F1F1BC3"/>
    <w:rsid w:val="6F4F19A4"/>
    <w:rsid w:val="6FCC5367"/>
    <w:rsid w:val="707F46FB"/>
    <w:rsid w:val="717140C9"/>
    <w:rsid w:val="718766B5"/>
    <w:rsid w:val="71E92781"/>
    <w:rsid w:val="7208191D"/>
    <w:rsid w:val="72244271"/>
    <w:rsid w:val="722E1CF7"/>
    <w:rsid w:val="72414CFF"/>
    <w:rsid w:val="72540F8C"/>
    <w:rsid w:val="728C1448"/>
    <w:rsid w:val="72D957F6"/>
    <w:rsid w:val="731878F9"/>
    <w:rsid w:val="739822DB"/>
    <w:rsid w:val="740863D4"/>
    <w:rsid w:val="74B87874"/>
    <w:rsid w:val="75487AB9"/>
    <w:rsid w:val="75B75A41"/>
    <w:rsid w:val="76975E55"/>
    <w:rsid w:val="773504DF"/>
    <w:rsid w:val="777D0AEB"/>
    <w:rsid w:val="782D1276"/>
    <w:rsid w:val="787709AC"/>
    <w:rsid w:val="791F25CC"/>
    <w:rsid w:val="79B60B13"/>
    <w:rsid w:val="7A720C43"/>
    <w:rsid w:val="7B0A022B"/>
    <w:rsid w:val="7B516443"/>
    <w:rsid w:val="7CD916C2"/>
    <w:rsid w:val="7D2565F1"/>
    <w:rsid w:val="7D5B1AE6"/>
    <w:rsid w:val="7D8A6AC5"/>
    <w:rsid w:val="7D946496"/>
    <w:rsid w:val="7D961A6D"/>
    <w:rsid w:val="7DB433A4"/>
    <w:rsid w:val="7E367AFA"/>
    <w:rsid w:val="7E3F37CF"/>
    <w:rsid w:val="7E426073"/>
    <w:rsid w:val="7E511F45"/>
    <w:rsid w:val="7E6607FF"/>
    <w:rsid w:val="7F5130B3"/>
    <w:rsid w:val="7F513C72"/>
    <w:rsid w:val="7FFE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5">
    <w:name w:val="Body Text"/>
    <w:basedOn w:val="1"/>
    <w:next w:val="1"/>
    <w:qFormat/>
    <w:uiPriority w:val="99"/>
    <w:pPr>
      <w:spacing w:line="360" w:lineRule="auto"/>
    </w:pPr>
    <w:rPr>
      <w:rFonts w:ascii="宋体" w:hAnsi="宋体"/>
      <w:kern w:val="0"/>
      <w:sz w:val="24"/>
      <w:szCs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1057</Words>
  <Characters>1101</Characters>
  <Lines>0</Lines>
  <Paragraphs>0</Paragraphs>
  <TotalTime>3</TotalTime>
  <ScaleCrop>false</ScaleCrop>
  <LinksUpToDate>false</LinksUpToDate>
  <CharactersWithSpaces>1101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2021-11-15T04:07:00Z</dcterms:created>
  <dc:creator>luosh</dc:creator>
  <cp:lastModifiedBy>张琦</cp:lastModifiedBy>
  <dcterms:modified xsi:type="dcterms:W3CDTF">2025-03-12T02:36:14Z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456ED9484B314D23BB0157B9ADD5D812_13</vt:lpwstr>
  </property>
  <property fmtid="{D5CDD505-2E9C-101B-9397-08002B2CF9AE}" pid="4" name="KSOTemplateDocerSaveRecord">
    <vt:lpwstr>eyJoZGlkIjoiZjYxZTUyYjc1MzQwNWRmNjlmMWQyYmQ2NmM1M2U4MmMiLCJ1c2VySWQiOiIyNjEzMjU1OTEifQ==</vt:lpwstr>
  </property>
</Properties>
</file>